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C20BA1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19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.01. 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382F7C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UG-IR.6733.14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20BA1" w:rsidRPr="006309E9" w:rsidRDefault="00C20BA1" w:rsidP="00C20BA1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C20BA1" w:rsidRPr="006309E9" w:rsidRDefault="00C20BA1" w:rsidP="00C20BA1">
      <w:pPr>
        <w:rPr>
          <w:rFonts w:ascii="Arial" w:eastAsia="Times New Roman" w:hAnsi="Arial" w:cs="Arial"/>
          <w:sz w:val="8"/>
          <w:szCs w:val="8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  <w:r w:rsidRPr="006309E9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C20BA1" w:rsidRPr="006309E9" w:rsidRDefault="00C20BA1" w:rsidP="00C20BA1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C20BA1" w:rsidRPr="006309E9" w:rsidRDefault="00C20BA1" w:rsidP="00C20BA1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20BA1" w:rsidRPr="006309E9" w:rsidRDefault="00C20BA1" w:rsidP="00C20BA1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C20BA1" w:rsidRPr="006309E9" w:rsidRDefault="00C20BA1" w:rsidP="00C20BA1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C20BA1" w:rsidRPr="00F00038" w:rsidRDefault="00C20BA1" w:rsidP="00C20BA1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19.01.2021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 w:rsidR="00382F7C">
        <w:rPr>
          <w:rFonts w:ascii="Arial" w:eastAsia="Times New Roman" w:hAnsi="Arial" w:cs="Arial"/>
          <w:b/>
          <w:lang w:eastAsia="pl-PL"/>
        </w:rPr>
        <w:t>14</w:t>
      </w:r>
      <w:r>
        <w:rPr>
          <w:rFonts w:ascii="Arial" w:eastAsia="Times New Roman" w:hAnsi="Arial" w:cs="Arial"/>
          <w:b/>
          <w:lang w:eastAsia="pl-PL"/>
        </w:rPr>
        <w:t>.2020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C20BA1" w:rsidRPr="00F00038" w:rsidRDefault="00C20BA1" w:rsidP="00C20BA1">
      <w:pPr>
        <w:rPr>
          <w:rFonts w:ascii="Arial" w:eastAsia="Times New Roman" w:hAnsi="Arial" w:cs="Arial"/>
          <w:lang w:eastAsia="pl-PL"/>
        </w:rPr>
      </w:pPr>
    </w:p>
    <w:p w:rsidR="00C20BA1" w:rsidRDefault="00C20BA1" w:rsidP="00C20BA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2C0A">
        <w:rPr>
          <w:rFonts w:ascii="Arial" w:eastAsia="Times New Roman" w:hAnsi="Arial" w:cs="Arial"/>
          <w:b/>
          <w:bCs/>
          <w:sz w:val="24"/>
          <w:szCs w:val="24"/>
        </w:rPr>
        <w:t xml:space="preserve">Polskiej Spółki Gazownictwa Sp. z o.o. z siedzibą w Warszawie, ul. Wojciecha Bandrowskiego 16, 33-100 Tarnów Oddział Zakład Gazowniczy w Jaśle Ul. Floriańska 112, 38-200 Jasło </w:t>
      </w:r>
    </w:p>
    <w:p w:rsidR="00C20BA1" w:rsidRDefault="00C20BA1" w:rsidP="00C20BA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2C0A">
        <w:rPr>
          <w:rFonts w:ascii="Arial" w:eastAsia="Times New Roman" w:hAnsi="Arial" w:cs="Arial"/>
          <w:bCs/>
          <w:sz w:val="24"/>
          <w:szCs w:val="24"/>
        </w:rPr>
        <w:t>Działając przez pełnomocnika</w:t>
      </w:r>
      <w:r w:rsidRPr="00C22C0A">
        <w:rPr>
          <w:rFonts w:ascii="Arial" w:eastAsia="Times New Roman" w:hAnsi="Arial" w:cs="Arial"/>
          <w:b/>
          <w:bCs/>
          <w:sz w:val="24"/>
          <w:szCs w:val="24"/>
        </w:rPr>
        <w:t>: Dariusza Lizaka, ul. Św. Brata Alberta Chmielowskiego 17, 33-200 Dąbrowa Tarnowska</w:t>
      </w:r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0BA1" w:rsidRPr="00F00038" w:rsidRDefault="00C20BA1" w:rsidP="00C20BA1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0038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C20BA1" w:rsidRPr="00F00038" w:rsidRDefault="00C20BA1" w:rsidP="00C20BA1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82F7C" w:rsidRDefault="00382F7C" w:rsidP="00C20BA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2F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„Budowę sieci gazowej średniego ciśnienia z rur PE100 SDR 11 dn.63x5,8 około L=55mb”. Planowana inwestycja na części działek o nr ewid. 1252/1,1252/3,1252/4 położonych w miejscowości Jamy, obręb: 103- Jamy, gmina Wadowice Górne” </w:t>
      </w: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</w:p>
    <w:p w:rsidR="00C20BA1" w:rsidRPr="004D1E94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C20BA1" w:rsidRDefault="00C20BA1" w:rsidP="00C20BA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20B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6C" w:rsidRDefault="009D496C" w:rsidP="008A0E31">
      <w:r>
        <w:separator/>
      </w:r>
    </w:p>
  </w:endnote>
  <w:endnote w:type="continuationSeparator" w:id="0">
    <w:p w:rsidR="009D496C" w:rsidRDefault="009D496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6C" w:rsidRDefault="009D496C" w:rsidP="008A0E31">
      <w:r>
        <w:separator/>
      </w:r>
    </w:p>
  </w:footnote>
  <w:footnote w:type="continuationSeparator" w:id="0">
    <w:p w:rsidR="009D496C" w:rsidRDefault="009D496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82F7C"/>
    <w:rsid w:val="003A5348"/>
    <w:rsid w:val="00646842"/>
    <w:rsid w:val="007059AB"/>
    <w:rsid w:val="008163BC"/>
    <w:rsid w:val="008972BB"/>
    <w:rsid w:val="008A0E31"/>
    <w:rsid w:val="00914A89"/>
    <w:rsid w:val="009D496C"/>
    <w:rsid w:val="00A26067"/>
    <w:rsid w:val="00C20BA1"/>
    <w:rsid w:val="00E30014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5807-4815-4330-9E24-54D564CB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obwieszczenie_19_01_2021_1.docx</cp:keywords>
  <dc:description/>
  <cp:lastModifiedBy>uzytkownik</cp:lastModifiedBy>
  <cp:revision>2</cp:revision>
  <dcterms:created xsi:type="dcterms:W3CDTF">2021-01-19T14:17:00Z</dcterms:created>
  <dcterms:modified xsi:type="dcterms:W3CDTF">2021-01-19T14:17:00Z</dcterms:modified>
</cp:coreProperties>
</file>