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BF6" w14:textId="4362E623" w:rsidR="004947F6" w:rsidRDefault="00C95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Nr </w:t>
      </w:r>
      <w:r w:rsidR="005541F1">
        <w:rPr>
          <w:rFonts w:ascii="Times New Roman" w:eastAsia="Times New Roman" w:hAnsi="Times New Roman" w:cs="Times New Roman"/>
          <w:sz w:val="20"/>
          <w:szCs w:val="20"/>
          <w:lang w:eastAsia="pl-PL"/>
        </w:rPr>
        <w:t>389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bookmarkEnd w:id="0"/>
    <w:p w14:paraId="1AFF4AAA" w14:textId="73E7C29E" w:rsidR="004947F6" w:rsidRDefault="003320B2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Wadowice Górne</w:t>
      </w:r>
      <w:r w:rsidR="00C951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E01D9F" w14:textId="486E841B" w:rsidR="004947F6" w:rsidRDefault="00056322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26</w:t>
      </w:r>
      <w:r w:rsidR="003320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kwietnia</w:t>
      </w:r>
      <w:r w:rsidR="00C951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roku </w:t>
      </w:r>
    </w:p>
    <w:p w14:paraId="06DD29A4" w14:textId="77777777" w:rsidR="004947F6" w:rsidRDefault="0049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9339FD" w14:textId="77777777" w:rsidR="004947F6" w:rsidRDefault="00C9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KONKURSIE</w:t>
      </w:r>
    </w:p>
    <w:p w14:paraId="44248EB4" w14:textId="2FE67895" w:rsidR="004947F6" w:rsidRDefault="00332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WADOWICE GÓRNE</w:t>
      </w:r>
    </w:p>
    <w:p w14:paraId="49836987" w14:textId="5E153497" w:rsidR="004947F6" w:rsidRDefault="00C951C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konkurs na kandydata na stanowisko </w:t>
      </w:r>
      <w:r w:rsidR="005F2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332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yrektora </w:t>
      </w:r>
      <w:r w:rsidR="00332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Szkoły Podstawowej im. ks. Józefa Początka w Wadowicach Dolnych</w:t>
      </w:r>
    </w:p>
    <w:p w14:paraId="51744D96" w14:textId="75ABD7E1" w:rsidR="004947F6" w:rsidRDefault="004358E6">
      <w:pPr>
        <w:pStyle w:val="Default"/>
        <w:numPr>
          <w:ilvl w:val="0"/>
          <w:numId w:val="1"/>
        </w:numPr>
        <w:tabs>
          <w:tab w:val="left" w:pos="142"/>
        </w:tabs>
        <w:spacing w:after="27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C951C5">
        <w:rPr>
          <w:rFonts w:eastAsia="Times New Roman"/>
          <w:b/>
          <w:sz w:val="22"/>
          <w:szCs w:val="22"/>
          <w:lang w:eastAsia="pl-PL"/>
        </w:rPr>
        <w:t>Organ prowadzący szkołę</w:t>
      </w:r>
      <w:r w:rsidR="00C951C5">
        <w:rPr>
          <w:rFonts w:eastAsia="Times New Roman"/>
          <w:sz w:val="22"/>
          <w:szCs w:val="22"/>
          <w:lang w:eastAsia="pl-PL"/>
        </w:rPr>
        <w:t>:</w:t>
      </w:r>
    </w:p>
    <w:p w14:paraId="75D162C2" w14:textId="0CF726ED" w:rsidR="004947F6" w:rsidRDefault="00C951C5">
      <w:pPr>
        <w:pStyle w:val="Default"/>
        <w:spacing w:after="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Gmi</w:t>
      </w:r>
      <w:r w:rsidR="003320B2">
        <w:rPr>
          <w:rFonts w:eastAsia="Times New Roman"/>
          <w:sz w:val="22"/>
          <w:szCs w:val="22"/>
          <w:lang w:eastAsia="pl-PL"/>
        </w:rPr>
        <w:t>na Wadowice Górne116, 39-308 Wadowice Górne</w:t>
      </w:r>
    </w:p>
    <w:p w14:paraId="7CC6A28F" w14:textId="77777777" w:rsidR="004947F6" w:rsidRDefault="004947F6">
      <w:pPr>
        <w:pStyle w:val="Default"/>
        <w:spacing w:after="27"/>
        <w:ind w:left="360"/>
        <w:jc w:val="both"/>
        <w:rPr>
          <w:rFonts w:eastAsia="Times New Roman"/>
          <w:sz w:val="22"/>
          <w:szCs w:val="22"/>
          <w:lang w:eastAsia="pl-PL"/>
        </w:rPr>
      </w:pPr>
    </w:p>
    <w:p w14:paraId="6B575257" w14:textId="77777777" w:rsidR="004947F6" w:rsidRDefault="00C951C5">
      <w:pPr>
        <w:pStyle w:val="Default"/>
        <w:numPr>
          <w:ilvl w:val="0"/>
          <w:numId w:val="1"/>
        </w:numPr>
        <w:spacing w:after="27"/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Nazwa i adres szkoły, której dotyczy konkurs:</w:t>
      </w:r>
    </w:p>
    <w:p w14:paraId="5B14014B" w14:textId="77777777" w:rsidR="00056322" w:rsidRDefault="00C951C5">
      <w:pPr>
        <w:pStyle w:val="Default"/>
        <w:spacing w:after="27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2"/>
          <w:lang w:eastAsia="pl-PL"/>
        </w:rPr>
        <w:t xml:space="preserve">Szkoła Podstawowa </w:t>
      </w:r>
      <w:r w:rsidR="003320B2" w:rsidRPr="003320B2">
        <w:rPr>
          <w:rFonts w:eastAsia="Times New Roman"/>
          <w:bCs/>
          <w:lang w:eastAsia="pl-PL"/>
        </w:rPr>
        <w:t>im. ks. Józefa Początka w Wadowicach Dolnych</w:t>
      </w:r>
      <w:r w:rsidR="00056322">
        <w:rPr>
          <w:rFonts w:eastAsia="Times New Roman"/>
          <w:bCs/>
          <w:lang w:eastAsia="pl-PL"/>
        </w:rPr>
        <w:t xml:space="preserve">, </w:t>
      </w:r>
    </w:p>
    <w:p w14:paraId="3E9FEBDC" w14:textId="298275A9" w:rsidR="00056322" w:rsidRDefault="00056322">
      <w:pPr>
        <w:pStyle w:val="Default"/>
        <w:spacing w:after="27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Wadowice Dolne 65,</w:t>
      </w:r>
    </w:p>
    <w:p w14:paraId="0FFEC054" w14:textId="18283F60" w:rsidR="004947F6" w:rsidRPr="003320B2" w:rsidRDefault="00056322">
      <w:pPr>
        <w:pStyle w:val="Default"/>
        <w:spacing w:after="27"/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lang w:eastAsia="pl-PL"/>
        </w:rPr>
        <w:t>39-308 Wadowice Górne</w:t>
      </w:r>
    </w:p>
    <w:p w14:paraId="3B251F92" w14:textId="77777777" w:rsidR="004947F6" w:rsidRDefault="004947F6">
      <w:pPr>
        <w:pStyle w:val="Default"/>
        <w:spacing w:after="27"/>
        <w:ind w:left="360"/>
        <w:jc w:val="both"/>
        <w:rPr>
          <w:rFonts w:eastAsia="Times New Roman"/>
          <w:bCs/>
          <w:lang w:eastAsia="pl-PL"/>
        </w:rPr>
      </w:pPr>
    </w:p>
    <w:p w14:paraId="1A3901B4" w14:textId="77777777" w:rsidR="004947F6" w:rsidRDefault="00C951C5">
      <w:pPr>
        <w:pStyle w:val="Default"/>
        <w:numPr>
          <w:ilvl w:val="0"/>
          <w:numId w:val="1"/>
        </w:numPr>
        <w:spacing w:after="27"/>
        <w:ind w:left="426" w:hanging="426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bCs/>
          <w:lang w:eastAsia="pl-PL"/>
        </w:rPr>
        <w:t>Wymagania wobec kandydatów:</w:t>
      </w:r>
    </w:p>
    <w:p w14:paraId="18030BD1" w14:textId="77777777" w:rsidR="004947F6" w:rsidRDefault="00C951C5">
      <w:pPr>
        <w:pStyle w:val="Default"/>
        <w:spacing w:after="27"/>
        <w:jc w:val="both"/>
      </w:pPr>
      <w:r>
        <w:rPr>
          <w:rFonts w:eastAsia="Times New Roman"/>
          <w:sz w:val="22"/>
          <w:szCs w:val="22"/>
          <w:lang w:eastAsia="pl-PL"/>
        </w:rPr>
        <w:t>Do konkursu na kandydata na stanowisko dyrektora publicznej szkoły podstawowej może przystąpić osoba, która spełnia wymagania wynikające z rozporządzenia Ministra Edukacji Narodowej z dnia</w:t>
      </w:r>
      <w:r>
        <w:rPr>
          <w:rFonts w:eastAsia="Times New Roman"/>
          <w:sz w:val="22"/>
          <w:szCs w:val="22"/>
          <w:lang w:eastAsia="pl-PL"/>
        </w:rPr>
        <w:br/>
        <w:t xml:space="preserve">11 sierpnia 2017 roku w sprawie wymagań, jakim powinna odpowiadać osoba zajmująca stanowisko dyrektora oraz inne stanowisko kierownicze w publicznym przedszkolu, publicznej szkole podstawowej, publicznej szkole ponadpodstawowej oraz publicznej placówce 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(Dz. U. z 2017 r. poz. 1597, z </w:t>
      </w:r>
      <w:proofErr w:type="spellStart"/>
      <w:r>
        <w:rPr>
          <w:rFonts w:eastAsia="Times New Roman" w:cs="Arial"/>
          <w:color w:val="auto"/>
          <w:sz w:val="22"/>
          <w:szCs w:val="22"/>
          <w:lang w:eastAsia="pl-PL"/>
        </w:rPr>
        <w:t>późn</w:t>
      </w:r>
      <w:proofErr w:type="spellEnd"/>
      <w:r>
        <w:rPr>
          <w:rFonts w:eastAsia="Times New Roman" w:cs="Arial"/>
          <w:color w:val="auto"/>
          <w:sz w:val="22"/>
          <w:szCs w:val="22"/>
          <w:lang w:eastAsia="pl-PL"/>
        </w:rPr>
        <w:t>. zm.).</w:t>
      </w:r>
    </w:p>
    <w:p w14:paraId="47E917F5" w14:textId="77777777" w:rsidR="004947F6" w:rsidRDefault="004947F6">
      <w:pPr>
        <w:pStyle w:val="Default"/>
        <w:spacing w:after="27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14:paraId="5448F356" w14:textId="77777777" w:rsidR="004947F6" w:rsidRDefault="00C951C5">
      <w:pPr>
        <w:pStyle w:val="Default"/>
        <w:numPr>
          <w:ilvl w:val="0"/>
          <w:numId w:val="8"/>
        </w:numPr>
        <w:spacing w:after="27"/>
        <w:jc w:val="both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color w:val="auto"/>
          <w:sz w:val="22"/>
          <w:szCs w:val="22"/>
          <w:lang w:eastAsia="pl-PL"/>
        </w:rPr>
        <w:t>Stanowisko dyrektora publicznej szkoły podstawowej może zajmować nauczyciel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mianowany lub dyplomowany, który spełnia łącznie następujące wymagania: </w:t>
      </w:r>
      <w:bookmarkStart w:id="1" w:name="_Hlk65662565"/>
      <w:bookmarkEnd w:id="1"/>
    </w:p>
    <w:p w14:paraId="0DAC0236" w14:textId="77777777" w:rsidR="004947F6" w:rsidRDefault="004947F6">
      <w:pPr>
        <w:pStyle w:val="Default"/>
        <w:spacing w:after="27"/>
        <w:jc w:val="both"/>
        <w:rPr>
          <w:rFonts w:eastAsia="Times New Roman"/>
          <w:sz w:val="22"/>
          <w:szCs w:val="22"/>
          <w:lang w:eastAsia="pl-PL"/>
        </w:rPr>
      </w:pPr>
    </w:p>
    <w:p w14:paraId="1ADD8E89" w14:textId="77777777" w:rsidR="004947F6" w:rsidRDefault="00C951C5">
      <w:pPr>
        <w:pStyle w:val="Default"/>
        <w:numPr>
          <w:ilvl w:val="0"/>
          <w:numId w:val="2"/>
        </w:numPr>
        <w:spacing w:after="27"/>
        <w:ind w:left="794" w:hanging="397"/>
        <w:jc w:val="both"/>
      </w:pPr>
      <w:r>
        <w:rPr>
          <w:sz w:val="22"/>
          <w:szCs w:val="22"/>
        </w:rPr>
        <w:t>posiada wykształcenie wyższe i tytuł zawodowy magister, magister inżynier lub równorzędny oraz przygotowanie pedagogiczne i kwalifikacje do zajmowania stanowiska nauczyciela w danym przedszkolu, szkole lub placówce,</w:t>
      </w:r>
    </w:p>
    <w:p w14:paraId="40B1EB19" w14:textId="77777777" w:rsidR="004947F6" w:rsidRDefault="00C951C5">
      <w:pPr>
        <w:pStyle w:val="Default"/>
        <w:numPr>
          <w:ilvl w:val="0"/>
          <w:numId w:val="2"/>
        </w:numPr>
        <w:spacing w:after="27"/>
        <w:ind w:left="794" w:hanging="397"/>
        <w:jc w:val="both"/>
      </w:pPr>
      <w:r>
        <w:rPr>
          <w:sz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nauczycieli,</w:t>
      </w:r>
    </w:p>
    <w:p w14:paraId="0494E2F2" w14:textId="77777777" w:rsidR="004947F6" w:rsidRDefault="00C951C5">
      <w:pPr>
        <w:pStyle w:val="Default"/>
        <w:numPr>
          <w:ilvl w:val="0"/>
          <w:numId w:val="2"/>
        </w:numPr>
        <w:spacing w:after="27"/>
        <w:ind w:left="794" w:hanging="397"/>
        <w:jc w:val="both"/>
        <w:rPr>
          <w:sz w:val="22"/>
          <w:szCs w:val="22"/>
        </w:rPr>
      </w:pPr>
      <w:r>
        <w:rPr>
          <w:sz w:val="22"/>
          <w:szCs w:val="22"/>
        </w:rPr>
        <w:t>posiada co najmniej pięcioletni staż pracy pedagogicznej na stanowisku nauczyciela lub pięcioletni staż pracy dydaktycznej na stanowisku nauczyciela akademickiego,</w:t>
      </w:r>
    </w:p>
    <w:p w14:paraId="5ED30E9E" w14:textId="77777777" w:rsidR="004947F6" w:rsidRDefault="00C951C5">
      <w:pPr>
        <w:pStyle w:val="Default"/>
        <w:numPr>
          <w:ilvl w:val="0"/>
          <w:numId w:val="2"/>
        </w:numPr>
        <w:spacing w:after="27"/>
        <w:ind w:left="79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uzyskał: </w:t>
      </w:r>
    </w:p>
    <w:p w14:paraId="61E49FC9" w14:textId="431EC77C" w:rsidR="004947F6" w:rsidRDefault="00C951C5">
      <w:pPr>
        <w:pStyle w:val="Default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co najmniej bardzo dobrą ocenę pracy w okresie ostatnich pięciu lat pracy lub </w:t>
      </w:r>
    </w:p>
    <w:p w14:paraId="1AD2BA70" w14:textId="77777777" w:rsidR="004947F6" w:rsidRDefault="00C951C5">
      <w:pPr>
        <w:pStyle w:val="Default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pozytywną ocenę dorobku zawodowego w okresie ostatniego roku albo </w:t>
      </w:r>
    </w:p>
    <w:p w14:paraId="21471B0E" w14:textId="77777777" w:rsidR="004947F6" w:rsidRDefault="00C951C5">
      <w:pPr>
        <w:pStyle w:val="Default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c) w przypadku nauczyciela akademickiego - pozytywną ocenę pracy w okresie ostatnich czterech lat pracy w uczelni,</w:t>
      </w:r>
    </w:p>
    <w:p w14:paraId="3FE59CB0" w14:textId="5C85CD2B" w:rsidR="004947F6" w:rsidRDefault="00C951C5">
      <w:pPr>
        <w:pStyle w:val="Default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przed przystąpieniem do konkursu na stanowisko dyrektora a w przypadku o którym mowa </w:t>
      </w:r>
      <w:r w:rsidR="004358E6">
        <w:rPr>
          <w:sz w:val="22"/>
          <w:szCs w:val="22"/>
        </w:rPr>
        <w:br/>
      </w:r>
      <w:r>
        <w:rPr>
          <w:sz w:val="22"/>
          <w:szCs w:val="22"/>
        </w:rPr>
        <w:t>w art. 63 ust. 11 i 12 ustawy z dnia 14 grudnia 2016 roku - Prawo oświatowe, jeżeli nie przeprowadzono konkursu - przed powierzeniem stanowiska dyrektora,</w:t>
      </w:r>
    </w:p>
    <w:p w14:paraId="66B8D30B" w14:textId="77777777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900"/>
        </w:tabs>
        <w:spacing w:after="27"/>
        <w:ind w:left="79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spełnia warunki zdrowotne niezbędne do wykonywania pracy na stanowisku kierowniczym,</w:t>
      </w:r>
    </w:p>
    <w:p w14:paraId="5B85354B" w14:textId="77777777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795"/>
        </w:tabs>
        <w:spacing w:after="27"/>
        <w:ind w:left="79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 pełną zdolność do czynności prawnych i korzysta z pełni praw publicznych,</w:t>
      </w:r>
    </w:p>
    <w:p w14:paraId="205A7875" w14:textId="3349FF42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795"/>
        </w:tabs>
        <w:spacing w:after="27"/>
        <w:ind w:left="794" w:hanging="397"/>
        <w:jc w:val="both"/>
      </w:pPr>
      <w:r>
        <w:rPr>
          <w:sz w:val="22"/>
          <w:szCs w:val="22"/>
        </w:rPr>
        <w:t xml:space="preserve"> nie był prawomocnie ukarany karą dyscyplinarną, o której mowa w art. 76 ust. 1 ustawy z dnia 26 </w:t>
      </w:r>
      <w:r>
        <w:rPr>
          <w:sz w:val="22"/>
        </w:rPr>
        <w:t>stycznia 1982 r. - Karta Nauczyciela (Dz.U. z 2018 r. poz. 967 i 2245 oraz z 2019</w:t>
      </w:r>
      <w:r w:rsidR="004358E6">
        <w:rPr>
          <w:sz w:val="22"/>
        </w:rPr>
        <w:t xml:space="preserve"> </w:t>
      </w:r>
      <w:r>
        <w:rPr>
          <w:sz w:val="22"/>
        </w:rPr>
        <w:t xml:space="preserve">r. poz. 730 </w:t>
      </w:r>
      <w:r w:rsidR="004358E6">
        <w:rPr>
          <w:sz w:val="22"/>
        </w:rPr>
        <w:br/>
      </w:r>
      <w:r>
        <w:rPr>
          <w:sz w:val="22"/>
        </w:rPr>
        <w:t xml:space="preserve">i 1287 ), a w przypadku nauczyciela akademickiego - karą dyscyplinarną, o której mowa w art. 276 ust. 1 ustawy z dnia 20 lipca 2018 r. - Prawo o szkolnictwie wyższym (Dz. U. z poz. 1668, z 2018 r. poz. 2024 i 2245 oraz z 2019 r. poz. 276,447, 534, 577, 730, 823 i 1655) oraz nie toczy </w:t>
      </w:r>
      <w:r>
        <w:rPr>
          <w:sz w:val="22"/>
          <w:szCs w:val="22"/>
        </w:rPr>
        <w:t>się przeciwko niemu postępowanie dyscyplinarne,</w:t>
      </w:r>
    </w:p>
    <w:p w14:paraId="49CBDDCC" w14:textId="77777777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795"/>
        </w:tabs>
        <w:spacing w:after="27"/>
        <w:ind w:left="79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nie był skazany prawomocnym wyrokiem za umyślne przestępstwo lub umyślne przestępstwo skarbowe,</w:t>
      </w:r>
    </w:p>
    <w:p w14:paraId="2D08A4EA" w14:textId="77777777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795"/>
        </w:tabs>
        <w:spacing w:after="27"/>
        <w:ind w:left="79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nie toczy się przeciwko niemu postępowanie o przestępstwo ścigane z oskarżenia publicznego,</w:t>
      </w:r>
    </w:p>
    <w:p w14:paraId="3FAB7BA0" w14:textId="77777777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795"/>
        </w:tabs>
        <w:spacing w:after="27"/>
        <w:ind w:left="794" w:hanging="397"/>
        <w:jc w:val="both"/>
      </w:pPr>
      <w:r>
        <w:rPr>
          <w:sz w:val="22"/>
          <w:szCs w:val="22"/>
        </w:rPr>
        <w:t xml:space="preserve"> nie był karany zakazem pełnienia funkcji związanych z dysponowaniem środkami publicznymi,</w:t>
      </w:r>
      <w:r>
        <w:rPr>
          <w:sz w:val="22"/>
          <w:szCs w:val="22"/>
        </w:rPr>
        <w:br/>
        <w:t xml:space="preserve"> o którym mowa w art. 31 ust. 1 pkt 4 ustawy z dnia 17 grudnia 2004 r. o odpowiedzialności za naruszenie dyscypliny finansów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2021 r. poz. 289),</w:t>
      </w:r>
    </w:p>
    <w:p w14:paraId="30B28211" w14:textId="77777777" w:rsidR="004947F6" w:rsidRDefault="00C951C5">
      <w:pPr>
        <w:pStyle w:val="Default"/>
        <w:numPr>
          <w:ilvl w:val="0"/>
          <w:numId w:val="10"/>
        </w:numPr>
        <w:tabs>
          <w:tab w:val="clear" w:pos="720"/>
          <w:tab w:val="left" w:pos="795"/>
        </w:tabs>
        <w:spacing w:after="27"/>
        <w:ind w:left="794" w:hanging="397"/>
        <w:jc w:val="both"/>
      </w:pPr>
      <w:r>
        <w:rPr>
          <w:sz w:val="22"/>
          <w:szCs w:val="22"/>
        </w:rPr>
        <w:lastRenderedPageBreak/>
        <w:t xml:space="preserve"> w przypadku cudzoziemca - posiada znajomość języka polskiego poświadczoną na zasadach określonych w ustawie z dnia 7 października 1999 roku o języku polskim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 z 2019 r. poz. 1480,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ukończył studia pierwszego stopnia, studia drugiego stopnia lub jednolite studia magisters</w:t>
      </w:r>
      <w:r>
        <w:rPr>
          <w:color w:val="auto"/>
          <w:sz w:val="22"/>
          <w:szCs w:val="22"/>
        </w:rPr>
        <w:t>kie, na kierunku filologia polska, lub jest tłumaczem przysięgłym języka polskiego).</w:t>
      </w:r>
    </w:p>
    <w:p w14:paraId="4B3490F4" w14:textId="77777777" w:rsidR="004947F6" w:rsidRDefault="004947F6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14:paraId="3AA9C51F" w14:textId="77777777" w:rsidR="004947F6" w:rsidRDefault="00C951C5">
      <w:pPr>
        <w:pStyle w:val="Default"/>
        <w:numPr>
          <w:ilvl w:val="0"/>
          <w:numId w:val="8"/>
        </w:numPr>
        <w:spacing w:after="27"/>
        <w:jc w:val="both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color w:val="auto"/>
          <w:sz w:val="22"/>
          <w:szCs w:val="22"/>
          <w:lang w:eastAsia="pl-PL"/>
        </w:rPr>
        <w:t>Stanowisko dyrektora publicznego przedszkola, z wyjątkiem przedszkola specjalnego, oraz stanowisko dyrektora publicznej szkoły podstawowej, z wyjątkiem szkoły podstawowej specjalnej, może zajmować również nauczyciel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mianowany lub dyplomowany, który: </w:t>
      </w:r>
    </w:p>
    <w:p w14:paraId="1DFBFFFE" w14:textId="77777777" w:rsidR="004947F6" w:rsidRDefault="004947F6">
      <w:pPr>
        <w:pStyle w:val="Default"/>
        <w:spacing w:after="27"/>
        <w:ind w:left="36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14:paraId="679882EC" w14:textId="77777777" w:rsidR="004947F6" w:rsidRDefault="00C951C5">
      <w:pPr>
        <w:pStyle w:val="Default"/>
        <w:numPr>
          <w:ilvl w:val="0"/>
          <w:numId w:val="9"/>
        </w:numPr>
        <w:spacing w:after="27"/>
        <w:ind w:left="794" w:hanging="39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posiada wykształcenie wyższe i tytuł zawodowy licencjat, inżynier lub równorzędny, oraz przygotowanie pedagogiczne i kwalifikacje do zajmowania stanowiska w danym przedszkolu lub danej szkole podstawowej, oraz </w:t>
      </w:r>
    </w:p>
    <w:p w14:paraId="60E374CB" w14:textId="77777777" w:rsidR="004947F6" w:rsidRDefault="00C951C5">
      <w:pPr>
        <w:pStyle w:val="Default"/>
        <w:numPr>
          <w:ilvl w:val="0"/>
          <w:numId w:val="9"/>
        </w:numPr>
        <w:spacing w:after="27"/>
        <w:ind w:left="794" w:hanging="397"/>
        <w:jc w:val="both"/>
      </w:pPr>
      <w:r>
        <w:rPr>
          <w:rFonts w:eastAsia="Times New Roman"/>
          <w:color w:val="auto"/>
          <w:sz w:val="22"/>
          <w:szCs w:val="22"/>
          <w:lang w:eastAsia="pl-PL"/>
        </w:rPr>
        <w:t>spełnia wymagania określone w § 1 pkt 2-11 Rozporządzenia Ministra Edukacji Narodowej z dnia 11 sierpnia 2017 r. w sprawie</w:t>
      </w:r>
      <w:r>
        <w:rPr>
          <w:rFonts w:eastAsia="Times New Roman"/>
          <w:sz w:val="22"/>
          <w:szCs w:val="22"/>
          <w:lang w:eastAsia="pl-PL"/>
        </w:rPr>
        <w:t xml:space="preserve"> wymagań, jakim powinna odpowiadać osoba zajmująca stanowisko dyrektora oraz inne stanowisko kierownicze w publicznym przedszkolu, publicznej szkole podstawowej, publicznej szkole ponadpodstawowej oraz publicznej placówce (Dz.U.</w:t>
      </w:r>
      <w:r>
        <w:rPr>
          <w:rFonts w:eastAsia="Times New Roman" w:cs="Arial"/>
          <w:sz w:val="22"/>
          <w:szCs w:val="22"/>
          <w:lang w:eastAsia="pl-PL"/>
        </w:rPr>
        <w:t xml:space="preserve"> z 2017 r. poz. 1597, z </w:t>
      </w:r>
      <w:proofErr w:type="spellStart"/>
      <w:r>
        <w:rPr>
          <w:rFonts w:eastAsia="Times New Roman" w:cs="Arial"/>
          <w:sz w:val="22"/>
          <w:szCs w:val="22"/>
          <w:lang w:eastAsia="pl-PL"/>
        </w:rPr>
        <w:t>późn</w:t>
      </w:r>
      <w:proofErr w:type="spellEnd"/>
      <w:r>
        <w:rPr>
          <w:rFonts w:eastAsia="Times New Roman" w:cs="Arial"/>
          <w:sz w:val="22"/>
          <w:szCs w:val="22"/>
          <w:lang w:eastAsia="pl-PL"/>
        </w:rPr>
        <w:t>. zm.)</w:t>
      </w:r>
      <w:r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11048084" w14:textId="77777777" w:rsidR="004947F6" w:rsidRDefault="004947F6">
      <w:pPr>
        <w:pStyle w:val="Default"/>
        <w:spacing w:after="27"/>
        <w:ind w:left="360"/>
        <w:jc w:val="both"/>
        <w:rPr>
          <w:rFonts w:eastAsia="Times New Roman"/>
          <w:sz w:val="22"/>
          <w:szCs w:val="22"/>
          <w:lang w:eastAsia="pl-PL"/>
        </w:rPr>
      </w:pPr>
    </w:p>
    <w:p w14:paraId="74C30996" w14:textId="77777777" w:rsidR="004947F6" w:rsidRDefault="00C951C5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Stanowisko dyrektora publicznej szkoły podstawowej może zajmować osoba niebędąca nauczycielem, która spełnia łącznie następujące wymagania</w:t>
      </w:r>
      <w:r>
        <w:rPr>
          <w:color w:val="auto"/>
          <w:sz w:val="22"/>
          <w:szCs w:val="22"/>
        </w:rPr>
        <w:t>:</w:t>
      </w:r>
    </w:p>
    <w:p w14:paraId="7953C430" w14:textId="77777777" w:rsidR="004947F6" w:rsidRDefault="004947F6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D9A59A7" w14:textId="77777777" w:rsidR="004947F6" w:rsidRDefault="00C951C5">
      <w:pPr>
        <w:numPr>
          <w:ilvl w:val="0"/>
          <w:numId w:val="11"/>
        </w:numPr>
        <w:tabs>
          <w:tab w:val="left" w:pos="795"/>
        </w:tabs>
        <w:spacing w:after="0" w:line="240" w:lineRule="auto"/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Szwajcarskiej,</w:t>
      </w:r>
    </w:p>
    <w:p w14:paraId="456E2B04" w14:textId="77777777" w:rsidR="004947F6" w:rsidRDefault="00C951C5">
      <w:pPr>
        <w:numPr>
          <w:ilvl w:val="0"/>
          <w:numId w:val="11"/>
        </w:numPr>
        <w:tabs>
          <w:tab w:val="left" w:pos="795"/>
        </w:tabs>
        <w:spacing w:after="0" w:line="240" w:lineRule="auto"/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posiada wykształcenie wyższe i tytuł zawodowy magister, magister inżynier lub równorzędny;</w:t>
      </w:r>
    </w:p>
    <w:p w14:paraId="2E752001" w14:textId="77777777" w:rsidR="004947F6" w:rsidRDefault="00C951C5">
      <w:pPr>
        <w:numPr>
          <w:ilvl w:val="0"/>
          <w:numId w:val="11"/>
        </w:numPr>
        <w:tabs>
          <w:tab w:val="left" w:pos="795"/>
        </w:tabs>
        <w:spacing w:after="0" w:line="240" w:lineRule="auto"/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posiada co najmniej pięcioletni staż pracy, w tym co najmniej dwuletni staż pracy na stanowisku kierowniczym,</w:t>
      </w:r>
    </w:p>
    <w:p w14:paraId="5E59A140" w14:textId="77777777" w:rsidR="004947F6" w:rsidRDefault="00C951C5">
      <w:pPr>
        <w:numPr>
          <w:ilvl w:val="0"/>
          <w:numId w:val="11"/>
        </w:numPr>
        <w:tabs>
          <w:tab w:val="left" w:pos="795"/>
        </w:tabs>
        <w:spacing w:after="0" w:line="240" w:lineRule="auto"/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nie toczy się przeciwko niej postępowanie o przestępstwo ścigane z oskarżenia publicznego lub postępowanie dyscyplinarne,</w:t>
      </w:r>
    </w:p>
    <w:p w14:paraId="2F8BFAC1" w14:textId="77777777" w:rsidR="004947F6" w:rsidRDefault="00C951C5">
      <w:pPr>
        <w:numPr>
          <w:ilvl w:val="0"/>
          <w:numId w:val="11"/>
        </w:numPr>
        <w:tabs>
          <w:tab w:val="left" w:pos="795"/>
        </w:tabs>
        <w:spacing w:after="0" w:line="240" w:lineRule="auto"/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 wymagania określone w § 1 pkt 2, 5, 6, 8, 10 i 11</w:t>
      </w:r>
      <w:r>
        <w:rPr>
          <w:rFonts w:ascii="Times New Roman" w:eastAsia="Times New Roman" w:hAnsi="Times New Roman"/>
          <w:lang w:eastAsia="pl-PL"/>
        </w:rPr>
        <w:t xml:space="preserve"> cytowanego wyżej rozporządzenia.</w:t>
      </w:r>
    </w:p>
    <w:p w14:paraId="281F842C" w14:textId="77777777" w:rsidR="004947F6" w:rsidRDefault="004947F6">
      <w:pPr>
        <w:pStyle w:val="Default"/>
        <w:jc w:val="both"/>
        <w:rPr>
          <w:sz w:val="22"/>
          <w:szCs w:val="22"/>
        </w:rPr>
      </w:pPr>
    </w:p>
    <w:p w14:paraId="5C1E5F74" w14:textId="796840DC" w:rsidR="004947F6" w:rsidRDefault="00C951C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IV.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Arial"/>
          <w:b/>
        </w:rPr>
        <w:t xml:space="preserve">Zgodnie z § 1 ust 2 pkt 4 rozporządzenia Ministra Edukacji Narodowej z dnia 11 sierpnia </w:t>
      </w:r>
      <w:r>
        <w:rPr>
          <w:rFonts w:ascii="Times New Roman" w:hAnsi="Times New Roman" w:cs="Arial"/>
          <w:b/>
        </w:rPr>
        <w:br/>
        <w:t xml:space="preserve">2017 r. w sprawie regulaminu konkursu na stanowisko dyrektora publicznego przedszkola, publicznej szkoły podstawowej, publicznej szkoły ponadpodstawowej lub publicznej placówki oraz trybu pracy komisji konkursowej </w:t>
      </w:r>
      <w:r>
        <w:rPr>
          <w:rFonts w:ascii="Times New Roman" w:hAnsi="Times New Roman" w:cs="Arial"/>
          <w:b/>
          <w:bCs/>
        </w:rPr>
        <w:t xml:space="preserve">(Dz. U. z 2017 r., poz. 1587, z </w:t>
      </w:r>
      <w:proofErr w:type="spellStart"/>
      <w:r>
        <w:rPr>
          <w:rFonts w:ascii="Times New Roman" w:hAnsi="Times New Roman" w:cs="Arial"/>
          <w:b/>
          <w:bCs/>
        </w:rPr>
        <w:t>późn</w:t>
      </w:r>
      <w:proofErr w:type="spellEnd"/>
      <w:r>
        <w:rPr>
          <w:rFonts w:ascii="Times New Roman" w:hAnsi="Times New Roman" w:cs="Arial"/>
          <w:b/>
          <w:bCs/>
        </w:rPr>
        <w:t>. zm.)</w:t>
      </w:r>
      <w:r>
        <w:rPr>
          <w:rFonts w:ascii="Times New Roman" w:hAnsi="Times New Roman" w:cs="Arial"/>
          <w:b/>
        </w:rPr>
        <w:t xml:space="preserve"> oferta osoby przystępującej do konkursu powinny zawierać:</w:t>
      </w:r>
    </w:p>
    <w:p w14:paraId="1440CC52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>uzasadnienie przystąpienia do konkursu oraz koncepcję funkcjonowania i rozwoju publicznego przedszkola, publicznej szkoły lub publicznej placówki,</w:t>
      </w:r>
    </w:p>
    <w:p w14:paraId="14EB1DD7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>życiorys z opisem przebiegu pracy zawodowej, zawierający w szczególności informację o:</w:t>
      </w:r>
    </w:p>
    <w:p w14:paraId="1AE46F7D" w14:textId="77777777" w:rsidR="004947F6" w:rsidRDefault="00C951C5">
      <w:pPr>
        <w:pStyle w:val="Standard"/>
        <w:numPr>
          <w:ilvl w:val="0"/>
          <w:numId w:val="4"/>
        </w:numPr>
        <w:ind w:left="1191" w:hanging="340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stażu pracy pedagogicznej – w przypadku nauczyciela albo</w:t>
      </w:r>
    </w:p>
    <w:p w14:paraId="4895D298" w14:textId="77777777" w:rsidR="004947F6" w:rsidRDefault="00C951C5">
      <w:pPr>
        <w:pStyle w:val="Standard"/>
        <w:numPr>
          <w:ilvl w:val="0"/>
          <w:numId w:val="4"/>
        </w:numPr>
        <w:ind w:left="1191" w:hanging="340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stażu pracy dydaktycznej – w przypadku nauczyciela akademickiego, albo</w:t>
      </w:r>
    </w:p>
    <w:p w14:paraId="36BCF64C" w14:textId="77777777" w:rsidR="004947F6" w:rsidRDefault="00C951C5">
      <w:pPr>
        <w:pStyle w:val="Standard"/>
        <w:numPr>
          <w:ilvl w:val="0"/>
          <w:numId w:val="4"/>
        </w:numPr>
        <w:ind w:left="1191" w:hanging="340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stażu pracy, w tym stażu pracy na stanowisku kierowniczym – w przypadku osoby niebędącej nauczycielem,</w:t>
      </w:r>
    </w:p>
    <w:p w14:paraId="0A419CBA" w14:textId="77777777" w:rsidR="004947F6" w:rsidRDefault="00C951C5">
      <w:pPr>
        <w:pStyle w:val="Standard"/>
        <w:numPr>
          <w:ilvl w:val="0"/>
          <w:numId w:val="3"/>
        </w:numPr>
        <w:ind w:left="794" w:hanging="397"/>
        <w:rPr>
          <w:rFonts w:hint="eastAsia"/>
        </w:rPr>
      </w:pPr>
      <w:r>
        <w:rPr>
          <w:rFonts w:ascii="Times New Roman" w:hAnsi="Times New Roman" w:cs="Arial"/>
          <w:lang w:val="pl-PL"/>
        </w:rPr>
        <w:t>oświadczenie zawierające następujące dane osobowe kandydata:</w:t>
      </w:r>
    </w:p>
    <w:p w14:paraId="12263A41" w14:textId="77777777" w:rsidR="004947F6" w:rsidRDefault="00C951C5">
      <w:pPr>
        <w:pStyle w:val="Standard"/>
        <w:numPr>
          <w:ilvl w:val="0"/>
          <w:numId w:val="5"/>
        </w:numPr>
        <w:ind w:left="1191" w:hanging="340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imię (imiona) i nazwisko,</w:t>
      </w:r>
    </w:p>
    <w:p w14:paraId="5F95894E" w14:textId="77777777" w:rsidR="004947F6" w:rsidRDefault="00C951C5">
      <w:pPr>
        <w:pStyle w:val="Standard"/>
        <w:numPr>
          <w:ilvl w:val="0"/>
          <w:numId w:val="5"/>
        </w:numPr>
        <w:ind w:left="1191" w:hanging="340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datę i miejsce urodzenia,</w:t>
      </w:r>
    </w:p>
    <w:p w14:paraId="06C1704C" w14:textId="77777777" w:rsidR="004947F6" w:rsidRDefault="00C951C5">
      <w:pPr>
        <w:pStyle w:val="Standard"/>
        <w:numPr>
          <w:ilvl w:val="0"/>
          <w:numId w:val="5"/>
        </w:numPr>
        <w:ind w:left="1191" w:hanging="340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obywatelstwo,</w:t>
      </w:r>
    </w:p>
    <w:p w14:paraId="45FDC9DC" w14:textId="77777777" w:rsidR="004947F6" w:rsidRDefault="00C951C5">
      <w:pPr>
        <w:pStyle w:val="Standard"/>
        <w:numPr>
          <w:ilvl w:val="0"/>
          <w:numId w:val="5"/>
        </w:numPr>
        <w:ind w:left="1191" w:hanging="340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miejsce zamieszkania (adres do korespondencji),</w:t>
      </w:r>
    </w:p>
    <w:p w14:paraId="7A2444E7" w14:textId="1E83B0A5" w:rsidR="00B862B2" w:rsidRPr="00B862B2" w:rsidRDefault="00B862B2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proofErr w:type="spellStart"/>
      <w:r>
        <w:t>poświadczonych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oryginałem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wymaganego</w:t>
      </w:r>
      <w:proofErr w:type="spellEnd"/>
      <w:r>
        <w:t xml:space="preserve"> </w:t>
      </w:r>
      <w:proofErr w:type="spellStart"/>
      <w:r>
        <w:t>stażu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2, </w:t>
      </w:r>
      <w:proofErr w:type="spellStart"/>
      <w:r>
        <w:t>świadectw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zaświadczeń</w:t>
      </w:r>
      <w:proofErr w:type="spellEnd"/>
      <w:r>
        <w:t xml:space="preserve"> o </w:t>
      </w:r>
      <w:proofErr w:type="spellStart"/>
      <w:r>
        <w:t>zatrudnieniu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okresy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>,</w:t>
      </w:r>
    </w:p>
    <w:p w14:paraId="3435C3E1" w14:textId="5B0BECBB" w:rsidR="004947F6" w:rsidRPr="00B862B2" w:rsidRDefault="00C951C5" w:rsidP="004358E6">
      <w:pPr>
        <w:pStyle w:val="Standard"/>
        <w:numPr>
          <w:ilvl w:val="0"/>
          <w:numId w:val="3"/>
        </w:numPr>
        <w:ind w:left="851" w:hanging="454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 z zakresu zarządzania oświatą albo świadectwa ukończenia kursu kwalifikacyjnego z zakresu zarządzania oświatą,</w:t>
      </w:r>
    </w:p>
    <w:p w14:paraId="04F65B03" w14:textId="7807F3AA" w:rsidR="00B862B2" w:rsidRPr="00B862B2" w:rsidRDefault="00B862B2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>w przypadku cudzoziemca – poświadczonej przez kandydata za zgodność z oryginałem kopii:</w:t>
      </w:r>
    </w:p>
    <w:p w14:paraId="107B86D7" w14:textId="7385A210" w:rsidR="00B862B2" w:rsidRDefault="00B862B2" w:rsidP="004358E6">
      <w:pPr>
        <w:pStyle w:val="Standard"/>
        <w:ind w:left="993" w:hanging="142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 xml:space="preserve">- dokumentu potwierdzającego znajomość języka polskiego, o którym mowa z ustawie </w:t>
      </w:r>
      <w:r w:rsidR="00C951C5">
        <w:rPr>
          <w:rFonts w:ascii="Times New Roman" w:hAnsi="Times New Roman" w:cs="Arial"/>
          <w:lang w:val="pl-PL"/>
        </w:rPr>
        <w:br/>
      </w:r>
      <w:r>
        <w:rPr>
          <w:rFonts w:ascii="Times New Roman" w:hAnsi="Times New Roman" w:cs="Arial"/>
          <w:lang w:val="pl-PL"/>
        </w:rPr>
        <w:t>z dnia 7 października 1999 r. o języku polskim (Dz. U. z 2019 r. poz. 1480)</w:t>
      </w:r>
      <w:r w:rsidR="001D4D2F">
        <w:rPr>
          <w:rFonts w:ascii="Times New Roman" w:hAnsi="Times New Roman" w:cs="Arial"/>
          <w:lang w:val="pl-PL"/>
        </w:rPr>
        <w:t>,</w:t>
      </w:r>
      <w:r>
        <w:rPr>
          <w:rFonts w:ascii="Times New Roman" w:hAnsi="Times New Roman" w:cs="Arial"/>
          <w:lang w:val="pl-PL"/>
        </w:rPr>
        <w:t xml:space="preserve"> lub</w:t>
      </w:r>
    </w:p>
    <w:p w14:paraId="33683F1F" w14:textId="72491B61" w:rsidR="00B862B2" w:rsidRDefault="00B862B2" w:rsidP="004358E6">
      <w:pPr>
        <w:pStyle w:val="Standard"/>
        <w:ind w:left="993" w:hanging="142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- dyplomu ukończenia studiów pierwszego stopnia, studiów drugiego stopnia lub jednolitych studiów magisterskich, na kierunku filologia polska, lub</w:t>
      </w:r>
    </w:p>
    <w:p w14:paraId="79AC5823" w14:textId="27C30573" w:rsidR="00B862B2" w:rsidRDefault="00B862B2" w:rsidP="001D4D2F">
      <w:pPr>
        <w:pStyle w:val="Standard"/>
        <w:ind w:left="993" w:hanging="142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>- dokumentu potwierdzającego prawo do wykonywania zawodu tłumacza przysięgłego języka polskiego</w:t>
      </w:r>
    </w:p>
    <w:p w14:paraId="0DA8691B" w14:textId="404DCB5A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>poświadczonej przez kandydata za zgodność z oryginałem kopii zaświadczenia lekarskiego o braku przeciwwskazań zdrowotnych do wykonywania pracy na stanowisku kierowniczym,</w:t>
      </w:r>
    </w:p>
    <w:p w14:paraId="10D4E689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oświadczenia, że przeciwko kandydatowi nie toczy się postępowanie o przestępstwo ścigane z oskarżenia publicznego lub postępowanie dyscyplinarne,</w:t>
      </w:r>
    </w:p>
    <w:p w14:paraId="529CD250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oświadczenie, że kandydat nie był skazany prawomocnym wyrokiem za umyślne przestępstwo lub umyślne przestępstwo skarbowe,</w:t>
      </w:r>
    </w:p>
    <w:p w14:paraId="653D17E8" w14:textId="743D6202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 xml:space="preserve">oświadczenie, że kandydat nie był karany zakazem pełnienia funkcji związanych </w:t>
      </w:r>
      <w:r>
        <w:rPr>
          <w:rFonts w:ascii="Times New Roman" w:hAnsi="Times New Roman" w:cs="Arial"/>
          <w:lang w:val="pl-PL"/>
        </w:rPr>
        <w:br/>
        <w:t xml:space="preserve">z dysponowaniem środkami publicznymi, o których mowa w art. 31 ust. 1 pkt 4 ustawy </w:t>
      </w:r>
      <w:r w:rsidR="004358E6">
        <w:rPr>
          <w:rFonts w:ascii="Times New Roman" w:hAnsi="Times New Roman" w:cs="Arial"/>
          <w:lang w:val="pl-PL"/>
        </w:rPr>
        <w:br/>
      </w:r>
      <w:r>
        <w:rPr>
          <w:rFonts w:ascii="Times New Roman" w:hAnsi="Times New Roman" w:cs="Arial"/>
          <w:lang w:val="pl-PL"/>
        </w:rPr>
        <w:t>z dnia 17 grudnia 2004 r. o odpowiedzialności za naruszenie dyscypliny finansów publicznych (</w:t>
      </w:r>
      <w:proofErr w:type="spellStart"/>
      <w:r>
        <w:rPr>
          <w:rFonts w:ascii="Times New Roman" w:hAnsi="Times New Roman" w:cs="Arial"/>
          <w:lang w:val="pl-PL"/>
        </w:rPr>
        <w:t>t.j</w:t>
      </w:r>
      <w:proofErr w:type="spellEnd"/>
      <w:r>
        <w:rPr>
          <w:rFonts w:ascii="Times New Roman" w:hAnsi="Times New Roman" w:cs="Arial"/>
          <w:lang w:val="pl-PL"/>
        </w:rPr>
        <w:t>. Dz. U. z 2021</w:t>
      </w:r>
      <w:r w:rsidR="004358E6">
        <w:rPr>
          <w:rFonts w:ascii="Times New Roman" w:hAnsi="Times New Roman" w:cs="Arial"/>
          <w:lang w:val="pl-PL"/>
        </w:rPr>
        <w:t xml:space="preserve"> r.,</w:t>
      </w:r>
      <w:r>
        <w:rPr>
          <w:rFonts w:ascii="Times New Roman" w:hAnsi="Times New Roman" w:cs="Arial"/>
          <w:lang w:val="pl-PL"/>
        </w:rPr>
        <w:t xml:space="preserve"> poz. 289)</w:t>
      </w:r>
      <w:r>
        <w:rPr>
          <w:rFonts w:ascii="Times New Roman" w:hAnsi="Times New Roman" w:cs="Arial"/>
          <w:color w:val="000000"/>
          <w:lang w:val="pl-PL"/>
        </w:rPr>
        <w:t>,</w:t>
      </w:r>
    </w:p>
    <w:p w14:paraId="73CB1F1B" w14:textId="71E5EBF2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 xml:space="preserve">oświadczenie o dopełnieniu obowiązku, o którym mowa w art. 7 ust. 1 i 3a ustawy z dnia 18 października 2006 r. </w:t>
      </w:r>
      <w:bookmarkStart w:id="2" w:name="__DdeLink__4602_15990869"/>
      <w:r>
        <w:rPr>
          <w:rFonts w:ascii="Times New Roman" w:hAnsi="Times New Roman" w:cs="Arial"/>
          <w:lang w:val="pl-PL"/>
        </w:rPr>
        <w:t xml:space="preserve">o ujawnianiu informacji o dokumentach organów bezpieczeństwa państwa z lat 1944-1990 oraz treść tych </w:t>
      </w:r>
      <w:r>
        <w:rPr>
          <w:rFonts w:ascii="Times New Roman" w:hAnsi="Times New Roman" w:cs="Arial"/>
          <w:color w:val="000000"/>
          <w:lang w:val="pl-PL"/>
        </w:rPr>
        <w:t>dokumentów</w:t>
      </w:r>
      <w:bookmarkEnd w:id="2"/>
      <w:r>
        <w:rPr>
          <w:rFonts w:ascii="Times New Roman" w:hAnsi="Times New Roman" w:cs="Arial"/>
          <w:color w:val="000000"/>
          <w:lang w:val="pl-PL"/>
        </w:rPr>
        <w:t xml:space="preserve"> (</w:t>
      </w:r>
      <w:proofErr w:type="spellStart"/>
      <w:r>
        <w:rPr>
          <w:rFonts w:ascii="Times New Roman" w:hAnsi="Times New Roman" w:cs="Arial"/>
          <w:color w:val="000000"/>
          <w:lang w:val="pl-PL"/>
        </w:rPr>
        <w:t>t.j</w:t>
      </w:r>
      <w:proofErr w:type="spellEnd"/>
      <w:r>
        <w:rPr>
          <w:rFonts w:ascii="Times New Roman" w:hAnsi="Times New Roman" w:cs="Arial"/>
          <w:color w:val="000000"/>
          <w:lang w:val="pl-PL"/>
        </w:rPr>
        <w:t xml:space="preserve">. Dz.U. z 2020 r. poz. 2141, </w:t>
      </w:r>
      <w:r w:rsidR="004358E6">
        <w:rPr>
          <w:rFonts w:ascii="Times New Roman" w:hAnsi="Times New Roman" w:cs="Arial"/>
          <w:color w:val="000000"/>
          <w:lang w:val="pl-PL"/>
        </w:rPr>
        <w:br/>
      </w:r>
      <w:r>
        <w:rPr>
          <w:rFonts w:ascii="Times New Roman" w:hAnsi="Times New Roman" w:cs="Arial"/>
          <w:color w:val="000000"/>
          <w:lang w:val="pl-PL"/>
        </w:rPr>
        <w:t xml:space="preserve">z </w:t>
      </w:r>
      <w:proofErr w:type="spellStart"/>
      <w:r>
        <w:rPr>
          <w:rFonts w:ascii="Times New Roman" w:hAnsi="Times New Roman" w:cs="Arial"/>
          <w:color w:val="000000"/>
          <w:lang w:val="pl-PL"/>
        </w:rPr>
        <w:t>późn</w:t>
      </w:r>
      <w:proofErr w:type="spellEnd"/>
      <w:r>
        <w:rPr>
          <w:rFonts w:ascii="Times New Roman" w:hAnsi="Times New Roman" w:cs="Arial"/>
          <w:color w:val="000000"/>
          <w:lang w:val="pl-PL"/>
        </w:rPr>
        <w:t>. zm.) – w przypadku kan</w:t>
      </w:r>
      <w:r>
        <w:rPr>
          <w:rFonts w:ascii="Times New Roman" w:hAnsi="Times New Roman" w:cs="Arial"/>
          <w:lang w:val="pl-PL"/>
        </w:rPr>
        <w:t>dydata na dyrektora publicznej szkoły urodzonego przed dniem 1 sierpnia 1972 r.,</w:t>
      </w:r>
    </w:p>
    <w:p w14:paraId="52754A5D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poświadczonej przez kandydata za zgodność z oryginałem kopii aktu nadania stopnia nauczyciela mianowanego lub dyplomowanego – w przypadku nauczyciela,</w:t>
      </w:r>
    </w:p>
    <w:p w14:paraId="78B2BFDA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poświadczonej przez kandydata za zgodność z oryginałem kopię karty oceny pracy lub oceny dorobku zawodowego – w przypadku nauczyciela i nauczyciela akademickiego,</w:t>
      </w:r>
    </w:p>
    <w:p w14:paraId="7C7707E0" w14:textId="27D26E9A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</w:rPr>
      </w:pPr>
      <w:r>
        <w:rPr>
          <w:rFonts w:ascii="Times New Roman" w:hAnsi="Times New Roman" w:cs="Arial"/>
          <w:lang w:val="pl-PL"/>
        </w:rPr>
        <w:t xml:space="preserve">w przypadku nauczyciela i nauczyciela akademickiego – oświadczenia, że kandydat nie był prawomocnie ukarany karą dyscyplinarną, o której mowa w art. 76 ust. 1 ustawy </w:t>
      </w:r>
      <w:r>
        <w:rPr>
          <w:rFonts w:ascii="Times New Roman" w:hAnsi="Times New Roman" w:cs="Arial"/>
          <w:lang w:val="pl-PL"/>
        </w:rPr>
        <w:br/>
        <w:t>z dnia 26 stycznia 1982 r. - Karta Nauczyciela (</w:t>
      </w:r>
      <w:proofErr w:type="spellStart"/>
      <w:r>
        <w:rPr>
          <w:rFonts w:ascii="Times New Roman" w:hAnsi="Times New Roman" w:cs="Arial"/>
          <w:lang w:val="pl-PL"/>
        </w:rPr>
        <w:t>t.j</w:t>
      </w:r>
      <w:proofErr w:type="spellEnd"/>
      <w:r>
        <w:rPr>
          <w:rFonts w:ascii="Times New Roman" w:hAnsi="Times New Roman" w:cs="Arial"/>
          <w:lang w:val="pl-PL"/>
        </w:rPr>
        <w:t xml:space="preserve">. Dz. U. z 2019 r. poz.2215, z </w:t>
      </w:r>
      <w:proofErr w:type="spellStart"/>
      <w:r>
        <w:rPr>
          <w:rFonts w:ascii="Times New Roman" w:hAnsi="Times New Roman" w:cs="Arial"/>
          <w:lang w:val="pl-PL"/>
        </w:rPr>
        <w:t>późn</w:t>
      </w:r>
      <w:proofErr w:type="spellEnd"/>
      <w:r>
        <w:rPr>
          <w:rFonts w:ascii="Times New Roman" w:hAnsi="Times New Roman" w:cs="Arial"/>
          <w:lang w:val="pl-PL"/>
        </w:rPr>
        <w:t>. zm.) lub karą dyscyplinarną, o której mowa w art. 140 ust. 1 ustawy z dnia 27 lipca 2005 r. - Prawo o szkolnictwie wyższym (</w:t>
      </w:r>
      <w:proofErr w:type="spellStart"/>
      <w:r>
        <w:rPr>
          <w:rFonts w:ascii="Times New Roman" w:hAnsi="Times New Roman" w:cs="Arial"/>
          <w:lang w:val="pl-PL"/>
        </w:rPr>
        <w:t>t.j</w:t>
      </w:r>
      <w:proofErr w:type="spellEnd"/>
      <w:r>
        <w:rPr>
          <w:rFonts w:ascii="Times New Roman" w:hAnsi="Times New Roman" w:cs="Arial"/>
          <w:lang w:val="pl-PL"/>
        </w:rPr>
        <w:t xml:space="preserve">. Dz.U. z 2020 r. poz. 85, z </w:t>
      </w:r>
      <w:proofErr w:type="spellStart"/>
      <w:r>
        <w:rPr>
          <w:rFonts w:ascii="Times New Roman" w:hAnsi="Times New Roman" w:cs="Arial"/>
          <w:lang w:val="pl-PL"/>
        </w:rPr>
        <w:t>późn</w:t>
      </w:r>
      <w:proofErr w:type="spellEnd"/>
      <w:r>
        <w:rPr>
          <w:rFonts w:ascii="Times New Roman" w:hAnsi="Times New Roman" w:cs="Arial"/>
          <w:lang w:val="pl-PL"/>
        </w:rPr>
        <w:t>. zm.),</w:t>
      </w:r>
    </w:p>
    <w:p w14:paraId="7D761BF9" w14:textId="77777777" w:rsidR="004947F6" w:rsidRDefault="00C951C5">
      <w:pPr>
        <w:pStyle w:val="Standard"/>
        <w:numPr>
          <w:ilvl w:val="0"/>
          <w:numId w:val="3"/>
        </w:numPr>
        <w:ind w:left="794" w:hanging="397"/>
        <w:jc w:val="both"/>
        <w:rPr>
          <w:rFonts w:hint="eastAsia"/>
          <w:lang w:val="pl-PL"/>
        </w:rPr>
      </w:pPr>
      <w:bookmarkStart w:id="3" w:name="_Hlk8380129"/>
      <w:bookmarkStart w:id="4" w:name="_Hlk8379956"/>
      <w:r>
        <w:rPr>
          <w:rFonts w:ascii="Times New Roman" w:hAnsi="Times New Roman" w:cs="Arial"/>
          <w:lang w:val="pl-PL"/>
        </w:rPr>
        <w:t>oświadczenia, że kandydat ma pełną zdolność do czynności prawnych i korzysta z pełni praw publicznych</w:t>
      </w:r>
      <w:bookmarkEnd w:id="3"/>
      <w:bookmarkEnd w:id="4"/>
      <w:r>
        <w:rPr>
          <w:rFonts w:ascii="Times New Roman" w:hAnsi="Times New Roman" w:cs="Arial"/>
          <w:lang w:val="pl-PL"/>
        </w:rPr>
        <w:t>.</w:t>
      </w:r>
    </w:p>
    <w:p w14:paraId="371C2C8C" w14:textId="77777777" w:rsidR="004947F6" w:rsidRDefault="004947F6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14:paraId="4EE5D1E6" w14:textId="4CDA0A3B" w:rsidR="004947F6" w:rsidRDefault="00C951C5">
      <w:pPr>
        <w:pStyle w:val="Standard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  <w:lang w:val="pl-PL"/>
        </w:rPr>
        <w:t>Wszystkie sporządzone osobiście przez kandydata dokumenty winny być przez niego własnoręcznie podpisane, a w przypadku kopii posiadać podpisaną przez kandydata klauzulę “stwierdzam zgodność z oryginałem” wraz z dat</w:t>
      </w:r>
      <w:r w:rsidR="004358E6">
        <w:rPr>
          <w:rFonts w:ascii="Times New Roman" w:hAnsi="Times New Roman" w:cs="Arial"/>
          <w:b/>
          <w:bCs/>
          <w:lang w:val="pl-PL"/>
        </w:rPr>
        <w:t>ą</w:t>
      </w:r>
      <w:r>
        <w:rPr>
          <w:rFonts w:ascii="Times New Roman" w:hAnsi="Times New Roman" w:cs="Arial"/>
          <w:b/>
          <w:bCs/>
          <w:lang w:val="pl-PL"/>
        </w:rPr>
        <w:t xml:space="preserve"> składania oświadczenia.</w:t>
      </w:r>
    </w:p>
    <w:p w14:paraId="61B232A1" w14:textId="77777777" w:rsidR="004947F6" w:rsidRDefault="004947F6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14:paraId="0C4D2EAC" w14:textId="77777777" w:rsidR="004947F6" w:rsidRDefault="00C951C5">
      <w:pPr>
        <w:pStyle w:val="Standard"/>
        <w:jc w:val="both"/>
        <w:rPr>
          <w:rFonts w:hint="eastAsia"/>
          <w:lang w:val="pl-PL"/>
        </w:rPr>
      </w:pPr>
      <w:r>
        <w:rPr>
          <w:rFonts w:ascii="Times New Roman" w:hAnsi="Times New Roman" w:cs="Arial"/>
          <w:lang w:val="pl-PL"/>
        </w:rPr>
        <w:t xml:space="preserve">Na żądanie organu prowadzącego publiczna szkołę, kandydat jest zobowiązany przedstawić oryginały powyższych dokumentów. </w:t>
      </w:r>
    </w:p>
    <w:p w14:paraId="08042A58" w14:textId="77777777" w:rsidR="004947F6" w:rsidRDefault="00C951C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 Sposób i termin składania ofert:</w:t>
      </w:r>
    </w:p>
    <w:p w14:paraId="22D92BBE" w14:textId="77777777" w:rsidR="004947F6" w:rsidRDefault="00C951C5" w:rsidP="00C951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Oferty w formie pisemnej należy składać osobiście lub drogą pocztową w zamkniętej kopercie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z podanym adresem zwrotnym kandydata i dopiskiem:</w:t>
      </w:r>
    </w:p>
    <w:p w14:paraId="006FCD3A" w14:textId="202AC832" w:rsidR="004947F6" w:rsidRDefault="00C951C5" w:rsidP="00C95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"Konkurs na kandydata na stanowisko </w:t>
      </w:r>
      <w:r w:rsidR="004358E6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yrektora Szkoły Podstawowej </w:t>
      </w:r>
      <w:r w:rsidR="00332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ks. Józefa Początka w Wadowicach Dolnych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”,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 terminie do </w:t>
      </w:r>
      <w:r w:rsidR="00056322" w:rsidRPr="00056322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11 maja</w:t>
      </w:r>
      <w:r w:rsidRPr="00056322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(decyduje data wpływu do urzędu) na adres: </w:t>
      </w:r>
    </w:p>
    <w:p w14:paraId="5C20DC32" w14:textId="3D2B6802" w:rsidR="004947F6" w:rsidRDefault="00C951C5" w:rsidP="00C951C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Urząd Gmi</w:t>
      </w:r>
      <w:r w:rsidR="00332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ny Wadowice Górne 116, 39-308 Wadowice Górne</w:t>
      </w:r>
    </w:p>
    <w:p w14:paraId="73AC57DB" w14:textId="77777777" w:rsidR="004947F6" w:rsidRDefault="00C951C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Oferty, które wpłyną po upływie wyżej wymienionego terminu nie będą rozpatrywane.</w:t>
      </w:r>
    </w:p>
    <w:p w14:paraId="35B3753B" w14:textId="0CCBE977" w:rsidR="004947F6" w:rsidRDefault="00C951C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Konkurs przeprowadzi Komisja Konkursowa pow</w:t>
      </w:r>
      <w:r w:rsidR="003320B2">
        <w:rPr>
          <w:rFonts w:ascii="Times New Roman" w:eastAsia="Times New Roman" w:hAnsi="Times New Roman" w:cs="Times New Roman"/>
          <w:szCs w:val="24"/>
          <w:lang w:eastAsia="pl-PL"/>
        </w:rPr>
        <w:t>ołana przez Wójta Gminy Wadowice Górne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40A517E6" w14:textId="77777777" w:rsidR="004947F6" w:rsidRDefault="00C951C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Nie dopuszcza się składania ofert w formie elektronicznej.</w:t>
      </w:r>
    </w:p>
    <w:p w14:paraId="1892A6A1" w14:textId="77777777" w:rsidR="004947F6" w:rsidRPr="00972B43" w:rsidRDefault="00C951C5" w:rsidP="00C951C5">
      <w:pPr>
        <w:spacing w:beforeAutospacing="1" w:afterAutospacing="1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VIII.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 terminie i miejscu przeprowadzenia postępowania konkursowego kandydaci na stanowisko dyrektora zostaną powiadomieni  pisemnie na podany na kopercie adres zwrotny, nie później niż na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7 dni przed terminem posiedzenia komisji. Przed przystąpieniem do rozmowy z kandydatem dopuszczonym do postępowania konkursowego Komisja Konkursowa ma prawo żądać przedstawienia dowodu osobistego kandydata lub innego dokumentu potwierdzającego jego tożsamość oraz posiadane </w:t>
      </w:r>
      <w:r w:rsidRPr="00972B4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obywatelstwo.</w:t>
      </w:r>
    </w:p>
    <w:p w14:paraId="4D0F1A52" w14:textId="77777777" w:rsidR="004947F6" w:rsidRPr="00972B43" w:rsidRDefault="004947F6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tbl>
      <w:tblPr>
        <w:tblStyle w:val="Tabela-Siatka"/>
        <w:tblW w:w="10633" w:type="dxa"/>
        <w:tblInd w:w="-85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4"/>
        <w:gridCol w:w="8789"/>
      </w:tblGrid>
      <w:tr w:rsidR="0068081C" w:rsidRPr="002E1969" w14:paraId="4A4297E5" w14:textId="77777777" w:rsidTr="0032694A">
        <w:trPr>
          <w:tblHeader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22405B23" w14:textId="77777777" w:rsidR="0068081C" w:rsidRPr="00265AC9" w:rsidRDefault="0068081C" w:rsidP="0032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Klauzula informacyjna dot. przetwarzania danych osobowych </w:t>
            </w:r>
            <w:r w:rsidRPr="00265A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 xml:space="preserve">na podstawie obowiązku prawnego ciążącego na administratorze  </w:t>
            </w:r>
          </w:p>
          <w:p w14:paraId="19F500D2" w14:textId="77777777" w:rsidR="0068081C" w:rsidRPr="00265AC9" w:rsidRDefault="0068081C" w:rsidP="0032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271E" w14:textId="77777777" w:rsidR="0068081C" w:rsidRPr="00265AC9" w:rsidRDefault="0068081C" w:rsidP="0032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</w:t>
            </w:r>
            <w:hyperlink r:id="rId5" w:history="1">
              <w:r w:rsidRPr="00265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13 ust. 1 i ust. 2</w:t>
              </w:r>
            </w:hyperlink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rozporządzenia Parlamentu Europejskiego i Rady (UE) </w:t>
            </w:r>
            <w:hyperlink r:id="rId6" w:history="1">
              <w:r w:rsidRPr="00265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2016/679</w:t>
              </w:r>
            </w:hyperlink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27.4.2016 r. w sprawie ochrony osób fizycznych w związku z przetwarzaniem danych osobowych i w sprawie swobodnego przepływu takich danych oraz uchylenia dyrektywy </w:t>
            </w:r>
            <w:hyperlink r:id="rId7" w:history="1">
              <w:r w:rsidRPr="00265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95/46/WE</w:t>
              </w:r>
            </w:hyperlink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(dalej: RODO), informuję, że:</w:t>
            </w:r>
          </w:p>
        </w:tc>
      </w:tr>
      <w:tr w:rsidR="0068081C" w:rsidRPr="002E1969" w14:paraId="0846B1F7" w14:textId="77777777" w:rsidTr="0068081C">
        <w:trPr>
          <w:trHeight w:val="2157"/>
        </w:trPr>
        <w:tc>
          <w:tcPr>
            <w:tcW w:w="1844" w:type="dxa"/>
            <w:shd w:val="clear" w:color="auto" w:fill="D9D9D9" w:themeFill="background1" w:themeFillShade="D9"/>
          </w:tcPr>
          <w:p w14:paraId="77C9F88A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ADMINISTRATOR DANYCH</w:t>
            </w:r>
          </w:p>
        </w:tc>
        <w:tc>
          <w:tcPr>
            <w:tcW w:w="8789" w:type="dxa"/>
          </w:tcPr>
          <w:p w14:paraId="1A50C9DC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Pani/Pana danych osobowych </w:t>
            </w:r>
          </w:p>
          <w:p w14:paraId="285CBCFD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</w:t>
            </w: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Urząd Gminy w Wadowicach Górnych</w:t>
            </w:r>
          </w:p>
          <w:p w14:paraId="08CAF501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39-308 Wadowice Górne 116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6D25D897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r w:rsidRPr="00265AC9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ug@wadowicegorne.pl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F2FFA8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</w:t>
            </w: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 14 6669751</w:t>
            </w:r>
          </w:p>
        </w:tc>
      </w:tr>
      <w:tr w:rsidR="0068081C" w:rsidRPr="002E1969" w14:paraId="0B3D365A" w14:textId="77777777" w:rsidTr="0032694A">
        <w:tc>
          <w:tcPr>
            <w:tcW w:w="1844" w:type="dxa"/>
            <w:shd w:val="clear" w:color="auto" w:fill="D9D9D9" w:themeFill="background1" w:themeFillShade="D9"/>
          </w:tcPr>
          <w:p w14:paraId="1B2613B8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OSOBA REPREZENTUJĄCA</w:t>
            </w:r>
          </w:p>
          <w:p w14:paraId="1ECF3C28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ADMINISTRATORA DANYCH</w:t>
            </w:r>
          </w:p>
        </w:tc>
        <w:tc>
          <w:tcPr>
            <w:tcW w:w="8789" w:type="dxa"/>
          </w:tcPr>
          <w:p w14:paraId="0F439ADC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Administratora danych osobowych reprezentuje </w:t>
            </w:r>
          </w:p>
          <w:p w14:paraId="2F98929C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Wójt Gminy Wadowice Górne, 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którym można się skontaktować poprzez e-mail: </w:t>
            </w:r>
            <w:r w:rsidRPr="0026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wojt@wadowicegorne.pl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tel. </w:t>
            </w: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14 6669751  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pisemnie na adres siedziby administratora, </w:t>
            </w:r>
          </w:p>
        </w:tc>
      </w:tr>
      <w:tr w:rsidR="0068081C" w:rsidRPr="002E1969" w14:paraId="1887B3D7" w14:textId="77777777" w:rsidTr="0032694A">
        <w:tc>
          <w:tcPr>
            <w:tcW w:w="1844" w:type="dxa"/>
            <w:shd w:val="clear" w:color="auto" w:fill="D9D9D9" w:themeFill="background1" w:themeFillShade="D9"/>
          </w:tcPr>
          <w:p w14:paraId="465ADFB4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789" w:type="dxa"/>
          </w:tcPr>
          <w:p w14:paraId="2744E165" w14:textId="77777777" w:rsidR="0068081C" w:rsidRPr="00265AC9" w:rsidRDefault="0068081C" w:rsidP="003269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 xml:space="preserve">Administrator –  wyznaczył Inspektora Ochrony Danych pana Witolda Sito. Z IOD może się Pani / Pan skontaktować poprzez email </w:t>
            </w:r>
            <w:hyperlink r:id="rId8" w:history="1">
              <w:r w:rsidRPr="00265AC9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iod@wadowicegorne.pl</w:t>
              </w:r>
            </w:hyperlink>
            <w:r w:rsidRPr="00265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 xml:space="preserve"> lub pisemnie na adres siedziby administratora.  </w:t>
            </w:r>
          </w:p>
        </w:tc>
      </w:tr>
      <w:tr w:rsidR="0068081C" w:rsidRPr="002E1969" w14:paraId="00088EB1" w14:textId="77777777" w:rsidTr="0032694A">
        <w:tc>
          <w:tcPr>
            <w:tcW w:w="1844" w:type="dxa"/>
            <w:shd w:val="clear" w:color="auto" w:fill="D9D9D9" w:themeFill="background1" w:themeFillShade="D9"/>
          </w:tcPr>
          <w:p w14:paraId="290AF1E9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789" w:type="dxa"/>
          </w:tcPr>
          <w:p w14:paraId="23EF30F7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Przetwarzanie Pani/Pana danych osobowych odbywać się będzie na podstawie </w:t>
            </w: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art. 6 ust. 1 lit. c, lit. e RODO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wyłącznie w celu </w:t>
            </w: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realizacji procesu rekrutacji na stanowisko, na które została złożona aplikacja;</w:t>
            </w:r>
          </w:p>
          <w:p w14:paraId="2A364BD9" w14:textId="77777777" w:rsidR="0068081C" w:rsidRPr="00265AC9" w:rsidRDefault="0068081C" w:rsidP="003269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Podstawa prawna: </w:t>
            </w:r>
            <w:r w:rsidRPr="00265A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ustawa z dnia 26 czerwca 1974 r. Kodeks Pracy, ustawa z dnia 8 marca 1990 o Samorządzie Gminnym, ustawa z dnia 14 grudnia 2016 r. Prawo Oświatowe, Rozporządzenie Ministra Edukacji Narodowej z dnia 11 sierpnia 2017 r. </w:t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 xml:space="preserve">w sprawie regulaminu konkursu na stanowisko dyrektora publicznego przedszkola, publicznej szkoły podstawowej, publicznej szkoły ponadpodstawowej lub publicznej placówki oraz trybu pracy komisji konkursowej (Dz.U. z 2017 r. poz. 1587). </w:t>
            </w:r>
          </w:p>
        </w:tc>
      </w:tr>
      <w:tr w:rsidR="0068081C" w:rsidRPr="002E1969" w14:paraId="02AC150C" w14:textId="77777777" w:rsidTr="0032694A">
        <w:trPr>
          <w:trHeight w:val="525"/>
        </w:trPr>
        <w:tc>
          <w:tcPr>
            <w:tcW w:w="1844" w:type="dxa"/>
            <w:shd w:val="clear" w:color="auto" w:fill="D9D9D9" w:themeFill="background1" w:themeFillShade="D9"/>
          </w:tcPr>
          <w:p w14:paraId="6356BB05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789" w:type="dxa"/>
          </w:tcPr>
          <w:p w14:paraId="11519ACB" w14:textId="77777777" w:rsidR="0068081C" w:rsidRPr="00265AC9" w:rsidRDefault="0068081C" w:rsidP="0032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      </w:r>
          </w:p>
        </w:tc>
      </w:tr>
      <w:tr w:rsidR="0068081C" w:rsidRPr="002E1969" w14:paraId="7AD9AD58" w14:textId="77777777" w:rsidTr="0032694A">
        <w:tc>
          <w:tcPr>
            <w:tcW w:w="1844" w:type="dxa"/>
            <w:shd w:val="clear" w:color="auto" w:fill="D9D9D9" w:themeFill="background1" w:themeFillShade="D9"/>
          </w:tcPr>
          <w:p w14:paraId="1EB022C9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789" w:type="dxa"/>
          </w:tcPr>
          <w:p w14:paraId="6633400D" w14:textId="77777777" w:rsidR="0068081C" w:rsidRPr="00265AC9" w:rsidRDefault="0068081C" w:rsidP="0032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przez Administratora danych osobowych przysługuje Pani/Panu prawo: </w:t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żądać od administratora: </w:t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a) dostępu do swoich danych osobowych, </w:t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ich sprostowania, </w:t>
            </w:r>
            <w:r w:rsidRPr="00265AC9">
              <w:rPr>
                <w:rFonts w:ascii="Times New Roman" w:hAnsi="Times New Roman" w:cs="Times New Roman"/>
                <w:sz w:val="24"/>
                <w:szCs w:val="24"/>
              </w:rPr>
              <w:br/>
              <w:t>c) ograniczenia przetwarzania;</w:t>
            </w:r>
          </w:p>
          <w:p w14:paraId="572D2B0E" w14:textId="77777777" w:rsidR="0068081C" w:rsidRPr="00265AC9" w:rsidRDefault="0068081C" w:rsidP="00326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AC9">
              <w:rPr>
                <w:rFonts w:ascii="Times New Roman" w:hAnsi="Times New Roman" w:cs="Times New Roman"/>
                <w:sz w:val="24"/>
                <w:szCs w:val="24"/>
              </w:rPr>
              <w:t>2) wniesienia skargi do organu nadzorczego, którym jest Prezes Urzędu Ochrony Danych Osobowych.</w:t>
            </w:r>
          </w:p>
        </w:tc>
      </w:tr>
      <w:tr w:rsidR="0068081C" w:rsidRPr="002E1969" w14:paraId="4FDFE771" w14:textId="77777777" w:rsidTr="0032694A">
        <w:tc>
          <w:tcPr>
            <w:tcW w:w="1844" w:type="dxa"/>
            <w:shd w:val="clear" w:color="auto" w:fill="D9D9D9" w:themeFill="background1" w:themeFillShade="D9"/>
          </w:tcPr>
          <w:p w14:paraId="0BDC1371" w14:textId="77777777" w:rsidR="0068081C" w:rsidRPr="00D10F82" w:rsidRDefault="0068081C" w:rsidP="00326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F82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788" w:type="dxa"/>
          </w:tcPr>
          <w:p w14:paraId="14E27CF1" w14:textId="77777777" w:rsidR="0068081C" w:rsidRPr="00265AC9" w:rsidRDefault="0068081C" w:rsidP="0032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65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Pani/Panu prawo wniesienia skargi do Prezesa Urzędu Ochrony Danych Osobowych, gdy uzna Pani/Pan, iż przetwarzanie danych osobowych Pani/Pana dotyczących narusza przepisy RODO.</w:t>
            </w:r>
          </w:p>
        </w:tc>
      </w:tr>
    </w:tbl>
    <w:p w14:paraId="5BBEB53D" w14:textId="77777777" w:rsidR="0068081C" w:rsidRDefault="0068081C" w:rsidP="0068081C"/>
    <w:p w14:paraId="12C386F5" w14:textId="77777777" w:rsidR="004947F6" w:rsidRPr="00972B43" w:rsidRDefault="004947F6">
      <w:pPr>
        <w:rPr>
          <w:color w:val="000000" w:themeColor="text1"/>
        </w:rPr>
      </w:pPr>
    </w:p>
    <w:sectPr w:rsidR="004947F6" w:rsidRPr="00972B43">
      <w:pgSz w:w="11906" w:h="16838"/>
      <w:pgMar w:top="567" w:right="1274" w:bottom="709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987"/>
    <w:multiLevelType w:val="multilevel"/>
    <w:tmpl w:val="09740A5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6507D9"/>
    <w:multiLevelType w:val="multilevel"/>
    <w:tmpl w:val="979E3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AA6388"/>
    <w:multiLevelType w:val="multilevel"/>
    <w:tmpl w:val="4FC84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3636E60"/>
    <w:multiLevelType w:val="multilevel"/>
    <w:tmpl w:val="2F60FB1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76C1E"/>
    <w:multiLevelType w:val="multilevel"/>
    <w:tmpl w:val="175EC5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1E61220E"/>
    <w:multiLevelType w:val="multilevel"/>
    <w:tmpl w:val="491898C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4EA"/>
    <w:multiLevelType w:val="multilevel"/>
    <w:tmpl w:val="820EC3C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22970"/>
    <w:multiLevelType w:val="multilevel"/>
    <w:tmpl w:val="D46A633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D0A51"/>
    <w:multiLevelType w:val="multilevel"/>
    <w:tmpl w:val="FF32E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67A50430"/>
    <w:multiLevelType w:val="multilevel"/>
    <w:tmpl w:val="AB7402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9857AB"/>
    <w:multiLevelType w:val="multilevel"/>
    <w:tmpl w:val="142AD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7C4E22FE"/>
    <w:multiLevelType w:val="multilevel"/>
    <w:tmpl w:val="68FCEFC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6"/>
    <w:rsid w:val="00056322"/>
    <w:rsid w:val="001D4D2F"/>
    <w:rsid w:val="003320B2"/>
    <w:rsid w:val="004358E6"/>
    <w:rsid w:val="00436938"/>
    <w:rsid w:val="004947F6"/>
    <w:rsid w:val="005541F1"/>
    <w:rsid w:val="005F2C32"/>
    <w:rsid w:val="0068081C"/>
    <w:rsid w:val="00972B43"/>
    <w:rsid w:val="00B862B2"/>
    <w:rsid w:val="00C951C5"/>
    <w:rsid w:val="00D92194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2B38"/>
  <w15:docId w15:val="{2054DCE2-6546-4083-B19A-ADCAA15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7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3D2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qFormat/>
    <w:rsid w:val="001D765B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lrzxr">
    <w:name w:val="lrzxr"/>
    <w:basedOn w:val="Domylnaczcionkaakapitu"/>
    <w:qFormat/>
    <w:rsid w:val="001D765B"/>
  </w:style>
  <w:style w:type="character" w:customStyle="1" w:styleId="czeinternetowe">
    <w:name w:val="Łącze internetowe"/>
    <w:basedOn w:val="Domylnaczcionkaakapitu"/>
    <w:rsid w:val="001D765B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A02E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D2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3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D765B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kapitzlist1">
    <w:name w:val="Akapit z listą1"/>
    <w:basedOn w:val="Normalny"/>
    <w:qFormat/>
    <w:rsid w:val="001D765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72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8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naborwdzal.docx</cp:keywords>
  <dc:description/>
  <cp:lastModifiedBy>uzytkownik</cp:lastModifiedBy>
  <cp:revision>2</cp:revision>
  <cp:lastPrinted>2021-04-26T06:46:00Z</cp:lastPrinted>
  <dcterms:created xsi:type="dcterms:W3CDTF">2021-04-26T11:17:00Z</dcterms:created>
  <dcterms:modified xsi:type="dcterms:W3CDTF">2021-04-26T11:17:00Z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