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EE" w:rsidRDefault="004E08EE" w:rsidP="004E0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Budowa stacji bazowej telefonii komórkowej P4 Sp. z o.o. nr MIE7003A"/>
      </w:tblPr>
      <w:tblGrid>
        <w:gridCol w:w="720"/>
        <w:gridCol w:w="2752"/>
        <w:gridCol w:w="5709"/>
      </w:tblGrid>
      <w:tr w:rsidR="004E08EE" w:rsidRPr="00CE2321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</w:t>
            </w:r>
            <w:r w:rsidR="00394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o ustalenie programu dostosowawczego</w:t>
            </w:r>
          </w:p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8EE" w:rsidRPr="00235DD6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235DD6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4E08EE" w:rsidRPr="00235DD6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235DD6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E08EE" w:rsidRPr="00235DD6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12/A/2020</w:t>
            </w:r>
          </w:p>
        </w:tc>
      </w:tr>
      <w:tr w:rsidR="004E08EE" w:rsidRPr="00447285" w:rsidTr="00394772">
        <w:trPr>
          <w:trHeight w:val="2313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</w:t>
            </w:r>
            <w:r w:rsidR="001424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przedmiotowy wniosku</w:t>
            </w:r>
          </w:p>
          <w:p w:rsidR="004E08EE" w:rsidRPr="00CE2321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BB4586" w:rsidRDefault="004E08EE" w:rsidP="00D22D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B458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„Budowa stacji bazowej telefonii komórkowej P4 Sp. z o.o. nr MIE7003A”.</w:t>
            </w:r>
          </w:p>
          <w:p w:rsidR="004E08EE" w:rsidRPr="00BB4586" w:rsidRDefault="004E08EE" w:rsidP="00D22D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4E08EE" w:rsidRPr="00B97516" w:rsidRDefault="004E08EE" w:rsidP="00D22D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B458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Planowana inwestycja na części działki o nr ewid. 537/2 położonej w miejscowości Piątkowiec, obręb: 106- Piątkowiec, gmina</w:t>
            </w:r>
            <w:bookmarkStart w:id="0" w:name="_GoBack"/>
            <w:bookmarkEnd w:id="0"/>
            <w:r w:rsidRPr="00BB458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Wadowice Górne.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6733.9.2020.MM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01.09.2020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394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394772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772">
              <w:rPr>
                <w:rFonts w:ascii="Arial" w:hAnsi="Arial" w:cs="Arial"/>
                <w:bCs/>
                <w:sz w:val="20"/>
                <w:szCs w:val="20"/>
              </w:rPr>
              <w:t xml:space="preserve">P4 Sp. z o.o. ul. Taśmowa 7, 02-677 Warszawa Działając przez pełnomocnika: Jonasz Odrzywołek, ul. </w:t>
            </w:r>
            <w:proofErr w:type="spellStart"/>
            <w:r w:rsidRPr="00394772">
              <w:rPr>
                <w:rFonts w:ascii="Arial" w:hAnsi="Arial" w:cs="Arial"/>
                <w:bCs/>
                <w:sz w:val="20"/>
                <w:szCs w:val="20"/>
              </w:rPr>
              <w:t>Pęckowskiego</w:t>
            </w:r>
            <w:proofErr w:type="spellEnd"/>
            <w:r w:rsidRPr="00394772">
              <w:rPr>
                <w:rFonts w:ascii="Arial" w:hAnsi="Arial" w:cs="Arial"/>
                <w:bCs/>
                <w:sz w:val="20"/>
                <w:szCs w:val="20"/>
              </w:rPr>
              <w:t xml:space="preserve"> 3/1, 32-500 Chrzanów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A3EC5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E08EE" w:rsidRPr="00AE3A1A" w:rsidTr="00394772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8EE" w:rsidRPr="00AE3A1A" w:rsidRDefault="004E08EE" w:rsidP="00D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1C5C73" w:rsidRPr="004E08EE" w:rsidRDefault="001C5C73" w:rsidP="00394772"/>
    <w:sectPr w:rsidR="001C5C73" w:rsidRPr="004E08EE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2447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80F59"/>
    <w:rsid w:val="00394772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A1426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Budowa stacji bazowej telefonii komórkowej P4 Sp. z o.o. nr MIE7003A</cp:keywords>
  <dc:description/>
  <cp:lastModifiedBy>uzytkownik</cp:lastModifiedBy>
  <cp:revision>4</cp:revision>
  <cp:lastPrinted>2020-04-14T12:50:00Z</cp:lastPrinted>
  <dcterms:created xsi:type="dcterms:W3CDTF">2020-10-09T12:06:00Z</dcterms:created>
  <dcterms:modified xsi:type="dcterms:W3CDTF">2020-10-09T12:38:00Z</dcterms:modified>
</cp:coreProperties>
</file>