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F6" w:rsidRPr="00CE5D22" w:rsidRDefault="00394DF6" w:rsidP="00394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55F2">
        <w:rPr>
          <w:rFonts w:ascii="Arial" w:hAnsi="Arial" w:cs="Arial"/>
          <w:b/>
          <w:bCs/>
          <w:sz w:val="20"/>
          <w:szCs w:val="20"/>
        </w:rPr>
        <w:t>Formularz B</w:t>
      </w:r>
      <w:r w:rsidRPr="00045F42">
        <w:rPr>
          <w:rFonts w:ascii="Arial" w:hAnsi="Arial" w:cs="Arial"/>
          <w:b/>
          <w:bCs/>
          <w:sz w:val="20"/>
          <w:szCs w:val="20"/>
        </w:rPr>
        <w:t xml:space="preserve"> - karta informacyjna dla: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4DF6" w:rsidRPr="00CE5D22" w:rsidRDefault="00394DF6" w:rsidP="00394DF6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decyzji i postanowień,</w:t>
      </w:r>
    </w:p>
    <w:p w:rsidR="00394DF6" w:rsidRDefault="00394DF6" w:rsidP="00394DF6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CE5D22">
        <w:rPr>
          <w:rFonts w:ascii="Arial" w:hAnsi="Arial" w:cs="Arial"/>
          <w:b/>
          <w:bCs/>
          <w:sz w:val="20"/>
          <w:szCs w:val="20"/>
        </w:rPr>
        <w:t>-</w:t>
      </w:r>
      <w:r w:rsidRPr="00CE5D22">
        <w:rPr>
          <w:rFonts w:ascii="Arial" w:hAnsi="Arial" w:cs="Arial"/>
          <w:b/>
          <w:bCs/>
          <w:sz w:val="20"/>
          <w:szCs w:val="20"/>
        </w:rPr>
        <w:tab/>
        <w:t>wskazań lokalizacyjnych</w:t>
      </w:r>
    </w:p>
    <w:p w:rsidR="00394DF6" w:rsidRDefault="00394DF6" w:rsidP="00394DF6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394DF6" w:rsidRPr="00C17312" w:rsidTr="00FB4F5D">
        <w:trPr>
          <w:trHeight w:val="526"/>
        </w:trPr>
        <w:tc>
          <w:tcPr>
            <w:tcW w:w="9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Decyzje i postanowienia, wskazania lokalizacyjne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3E080F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</w:t>
            </w:r>
            <w:r w:rsidRPr="00A267B2">
              <w:rPr>
                <w:rFonts w:ascii="Arial" w:hAnsi="Arial" w:cs="Arial"/>
                <w:sz w:val="20"/>
                <w:szCs w:val="20"/>
              </w:rPr>
              <w:t>B/20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Zakres przedmiotowy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B433C8" w:rsidRDefault="00394DF6" w:rsidP="00FB4F5D">
            <w:pPr>
              <w:pStyle w:val="NormalnyWeb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433C8">
              <w:rPr>
                <w:rFonts w:ascii="Arial" w:hAnsi="Arial" w:cs="Arial"/>
                <w:b/>
                <w:bCs/>
                <w:sz w:val="20"/>
              </w:rPr>
              <w:t>„</w:t>
            </w:r>
            <w:bookmarkStart w:id="0" w:name="_GoBack"/>
            <w:r w:rsidRPr="00B433C8">
              <w:rPr>
                <w:rFonts w:ascii="Arial" w:hAnsi="Arial" w:cs="Arial"/>
                <w:b/>
                <w:bCs/>
                <w:sz w:val="20"/>
              </w:rPr>
              <w:t>Budowa sie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ci gazowej średniego ciśnienia </w:t>
            </w:r>
            <w:r w:rsidRPr="00B433C8">
              <w:rPr>
                <w:rFonts w:ascii="Arial" w:hAnsi="Arial" w:cs="Arial"/>
                <w:b/>
                <w:bCs/>
                <w:sz w:val="20"/>
              </w:rPr>
              <w:t xml:space="preserve">z rur PE100 SDR 11 </w:t>
            </w:r>
            <w:proofErr w:type="spellStart"/>
            <w:r w:rsidRPr="00B433C8">
              <w:rPr>
                <w:rFonts w:ascii="Arial" w:hAnsi="Arial" w:cs="Arial"/>
                <w:b/>
                <w:bCs/>
                <w:sz w:val="20"/>
              </w:rPr>
              <w:t>dn</w:t>
            </w:r>
            <w:proofErr w:type="spellEnd"/>
            <w:r w:rsidRPr="00B433C8">
              <w:rPr>
                <w:rFonts w:ascii="Arial" w:hAnsi="Arial" w:cs="Arial"/>
                <w:b/>
                <w:bCs/>
                <w:sz w:val="20"/>
              </w:rPr>
              <w:t xml:space="preserve"> 63x5,8 około L = 210 </w:t>
            </w:r>
            <w:proofErr w:type="spellStart"/>
            <w:r w:rsidRPr="00B433C8">
              <w:rPr>
                <w:rFonts w:ascii="Arial" w:hAnsi="Arial" w:cs="Arial"/>
                <w:b/>
                <w:bCs/>
                <w:sz w:val="20"/>
              </w:rPr>
              <w:t>mb</w:t>
            </w:r>
            <w:bookmarkEnd w:id="0"/>
            <w:proofErr w:type="spellEnd"/>
            <w:r w:rsidRPr="00B433C8">
              <w:rPr>
                <w:rFonts w:ascii="Arial" w:hAnsi="Arial" w:cs="Arial"/>
                <w:b/>
                <w:bCs/>
                <w:sz w:val="20"/>
              </w:rPr>
              <w:t xml:space="preserve">”. </w:t>
            </w:r>
          </w:p>
          <w:p w:rsidR="00394DF6" w:rsidRPr="00B41D45" w:rsidRDefault="00394DF6" w:rsidP="00FB4F5D">
            <w:pPr>
              <w:pStyle w:val="Tekstpodstawowy"/>
              <w:jc w:val="both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B433C8">
              <w:rPr>
                <w:rFonts w:ascii="Arial" w:hAnsi="Arial" w:cs="Arial"/>
                <w:b/>
                <w:bCs/>
                <w:sz w:val="20"/>
              </w:rPr>
              <w:t>Planowana inwestycja na działkach nr ewid. 358, 359, 400/1, 403/1, 402, 404, 405/1 położonych w miejscowości Kawęczyn, obręb 104– Kawęczyn, gmina Wadowice Górne</w:t>
            </w:r>
          </w:p>
          <w:p w:rsidR="00394DF6" w:rsidRPr="00D9002F" w:rsidRDefault="00394DF6" w:rsidP="00FB4F5D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Znak sprawy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2E791C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UG-IR.6733.8.2020.MM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Data i miejsce wydania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31.07.2020</w:t>
            </w:r>
            <w:r w:rsidRPr="00FA0442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., Wadowice Górne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organu, który wydał decyzję/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 Gminy Wadowice Górne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Nazwa podmiotu, którego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dotyczy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965126" w:rsidRDefault="00394DF6" w:rsidP="00FB4F5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Polska Spółka </w:t>
            </w:r>
            <w:r w:rsidRPr="00965126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Gazownictwa Sp. z o.o. z siedzibą w Warszawie, ul. Wojciecha Bandrowskiego 16, 33-100 Tarnów, Oddział Zakład Gazowniczy w Jaśle, </w:t>
            </w:r>
          </w:p>
          <w:p w:rsidR="00394DF6" w:rsidRPr="00965126" w:rsidRDefault="00394DF6" w:rsidP="00FB4F5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</w:pPr>
            <w:r w:rsidRPr="00965126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ul. Floriańska 112, 38-200 Jasło - działając przez pełnomocnika: 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5126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Dariusza Lizaka, ul. Św. Brata Alberta Chmielowskiego 1</w:t>
            </w:r>
            <w:r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>7</w:t>
            </w:r>
            <w:r w:rsidRPr="00965126">
              <w:rPr>
                <w:rFonts w:ascii="Arial" w:eastAsiaTheme="minorEastAsia" w:hAnsi="Arial" w:cs="Arial"/>
                <w:b/>
                <w:i/>
                <w:szCs w:val="26"/>
                <w:lang w:eastAsia="pl-PL"/>
              </w:rPr>
              <w:t xml:space="preserve">, 33-200 Dąbrowa Tarnowska 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 wpisu wniosku dotyczącego decyzji/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Nr 10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A/2020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DF6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Wadowice Górne</w:t>
            </w:r>
          </w:p>
          <w:p w:rsidR="00394DF6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39-308 Wadowice Górne 116</w:t>
            </w:r>
          </w:p>
          <w:p w:rsidR="00394DF6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pok. nr 24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tel. 014 682 62 06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Informacja, 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 jest ostateczne oraz adnotacje o ew</w:t>
            </w:r>
            <w:r>
              <w:rPr>
                <w:rFonts w:ascii="Arial" w:hAnsi="Arial" w:cs="Arial"/>
                <w:sz w:val="20"/>
                <w:szCs w:val="20"/>
              </w:rPr>
              <w:t xml:space="preserve">entualnym wstrzymaniu wykonania </w:t>
            </w:r>
            <w:r w:rsidRPr="00C17312">
              <w:rPr>
                <w:rFonts w:ascii="Arial" w:hAnsi="Arial" w:cs="Arial"/>
                <w:sz w:val="20"/>
                <w:szCs w:val="20"/>
              </w:rPr>
              <w:t>decyzji/</w:t>
            </w:r>
            <w:r w:rsidRPr="00D9002F">
              <w:rPr>
                <w:rFonts w:ascii="Arial" w:hAnsi="Arial" w:cs="Arial"/>
                <w:strike/>
                <w:sz w:val="20"/>
                <w:szCs w:val="20"/>
              </w:rPr>
              <w:t>postanowienia</w:t>
            </w:r>
            <w:r w:rsidRPr="00C17312">
              <w:rPr>
                <w:rFonts w:ascii="Arial" w:hAnsi="Arial" w:cs="Arial"/>
                <w:sz w:val="20"/>
                <w:szCs w:val="20"/>
              </w:rPr>
              <w:t>* lub o dokonanych w nich zmianach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Decyzja jest nieprawomocna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Numery innych kart dotyczących podmiotu, którego dotyczy decyzja/</w:t>
            </w:r>
            <w:r w:rsidRPr="00901243">
              <w:rPr>
                <w:rFonts w:ascii="Arial" w:hAnsi="Arial" w:cs="Arial"/>
                <w:strike/>
                <w:sz w:val="20"/>
                <w:szCs w:val="20"/>
              </w:rPr>
              <w:t>postanowienie</w:t>
            </w:r>
            <w:r w:rsidRPr="00C1731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Karty powiązane z podmiotem:</w:t>
            </w: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10/A/2020</w:t>
            </w:r>
          </w:p>
        </w:tc>
      </w:tr>
      <w:tr w:rsidR="00394DF6" w:rsidRPr="00C17312" w:rsidTr="00FB4F5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Uwagi</w:t>
            </w:r>
          </w:p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DF6" w:rsidRPr="00C17312" w:rsidRDefault="00394DF6" w:rsidP="00FB4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94DF6" w:rsidRDefault="00394DF6" w:rsidP="00394DF6"/>
    <w:p w:rsidR="00F51369" w:rsidRDefault="008E1438"/>
    <w:sectPr w:rsidR="00F5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F6"/>
    <w:rsid w:val="000235D2"/>
    <w:rsid w:val="00394DF6"/>
    <w:rsid w:val="003A5348"/>
    <w:rsid w:val="00646842"/>
    <w:rsid w:val="008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1E68-9B03-4D62-AFBE-AECF8212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DF6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4D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rsid w:val="00394DF6"/>
    <w:pPr>
      <w:widowControl w:val="0"/>
      <w:suppressAutoHyphens/>
      <w:spacing w:before="140" w:after="0" w:line="240" w:lineRule="auto"/>
    </w:pPr>
    <w:rPr>
      <w:rFonts w:ascii="Liberation Serif" w:eastAsia="Lucida Sans Unicode" w:hAnsi="Liberation Serif" w:cs="Mangal"/>
      <w:kern w:val="2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15_B_2020.docx</cp:keywords>
  <dc:description/>
  <cp:lastModifiedBy>uzytkownik</cp:lastModifiedBy>
  <cp:revision>2</cp:revision>
  <dcterms:created xsi:type="dcterms:W3CDTF">2020-12-03T12:10:00Z</dcterms:created>
  <dcterms:modified xsi:type="dcterms:W3CDTF">2020-12-03T12:10:00Z</dcterms:modified>
</cp:coreProperties>
</file>