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6B" w:rsidRPr="00D31A3B" w:rsidRDefault="00FC346B" w:rsidP="00054F26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31A3B">
        <w:rPr>
          <w:rFonts w:ascii="Arial" w:eastAsia="Times New Roman" w:hAnsi="Arial" w:cs="Arial"/>
          <w:b/>
          <w:lang w:eastAsia="pl-PL"/>
        </w:rPr>
        <w:t xml:space="preserve">UCHWAŁA NR </w:t>
      </w:r>
      <w:r w:rsidR="00243CC6">
        <w:rPr>
          <w:rFonts w:ascii="Arial" w:eastAsia="Times New Roman" w:hAnsi="Arial" w:cs="Arial"/>
          <w:b/>
          <w:lang w:eastAsia="pl-PL"/>
        </w:rPr>
        <w:t xml:space="preserve">  XIX / 135 / 2020</w:t>
      </w:r>
    </w:p>
    <w:p w:rsidR="00FC346B" w:rsidRPr="00D31A3B" w:rsidRDefault="00FC346B" w:rsidP="00054F26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31A3B">
        <w:rPr>
          <w:rFonts w:ascii="Arial" w:eastAsia="Times New Roman" w:hAnsi="Arial" w:cs="Arial"/>
          <w:b/>
          <w:lang w:eastAsia="pl-PL"/>
        </w:rPr>
        <w:t xml:space="preserve">RADY GMINY </w:t>
      </w:r>
      <w:r w:rsidR="00054F26" w:rsidRPr="00D31A3B">
        <w:rPr>
          <w:rFonts w:ascii="Arial" w:eastAsia="Times New Roman" w:hAnsi="Arial" w:cs="Arial"/>
          <w:b/>
          <w:lang w:eastAsia="pl-PL"/>
        </w:rPr>
        <w:t>WADOWICE GÓRNE</w:t>
      </w:r>
    </w:p>
    <w:p w:rsidR="00FC346B" w:rsidRPr="00D31A3B" w:rsidRDefault="00FC346B" w:rsidP="00054F26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31A3B">
        <w:rPr>
          <w:rFonts w:ascii="Arial" w:eastAsia="Times New Roman" w:hAnsi="Arial" w:cs="Arial"/>
          <w:b/>
          <w:lang w:eastAsia="pl-PL"/>
        </w:rPr>
        <w:t xml:space="preserve">z dnia </w:t>
      </w:r>
      <w:r w:rsidR="00243CC6">
        <w:rPr>
          <w:rFonts w:ascii="Arial" w:eastAsia="Times New Roman" w:hAnsi="Arial" w:cs="Arial"/>
          <w:b/>
          <w:lang w:eastAsia="pl-PL"/>
        </w:rPr>
        <w:t>25 listopada 2020</w:t>
      </w:r>
      <w:r w:rsidRPr="00D31A3B">
        <w:rPr>
          <w:rFonts w:ascii="Arial" w:eastAsia="Times New Roman" w:hAnsi="Arial" w:cs="Arial"/>
          <w:b/>
          <w:lang w:eastAsia="pl-PL"/>
        </w:rPr>
        <w:t xml:space="preserve"> r.</w:t>
      </w:r>
    </w:p>
    <w:p w:rsidR="00054F26" w:rsidRPr="002A758F" w:rsidRDefault="00054F26" w:rsidP="00054F2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054F26" w:rsidRPr="002A758F" w:rsidRDefault="00054F26" w:rsidP="00054F2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B138F4" w:rsidRPr="001818A2" w:rsidRDefault="00B138F4" w:rsidP="004B51FF">
      <w:pPr>
        <w:spacing w:after="120"/>
        <w:jc w:val="both"/>
        <w:rPr>
          <w:rFonts w:ascii="Arial" w:hAnsi="Arial" w:cs="Arial"/>
          <w:bCs/>
          <w:color w:val="000000"/>
        </w:rPr>
      </w:pPr>
      <w:r w:rsidRPr="001818A2">
        <w:rPr>
          <w:rFonts w:ascii="Arial" w:hAnsi="Arial" w:cs="Arial"/>
          <w:bCs/>
          <w:color w:val="000000"/>
        </w:rPr>
        <w:t>w sprawie przyjęcia „</w:t>
      </w:r>
      <w:r w:rsidR="00F66D7C" w:rsidRPr="001818A2">
        <w:rPr>
          <w:rFonts w:ascii="Arial" w:hAnsi="Arial" w:cs="Arial"/>
          <w:bCs/>
          <w:color w:val="000000"/>
        </w:rPr>
        <w:t xml:space="preserve">Rocznego </w:t>
      </w:r>
      <w:r w:rsidRPr="001818A2">
        <w:rPr>
          <w:rFonts w:ascii="Arial" w:hAnsi="Arial" w:cs="Arial"/>
          <w:bCs/>
          <w:color w:val="000000"/>
        </w:rPr>
        <w:t xml:space="preserve">Programu </w:t>
      </w:r>
      <w:r w:rsidR="00F66D7C" w:rsidRPr="001818A2">
        <w:rPr>
          <w:rFonts w:ascii="Arial" w:hAnsi="Arial" w:cs="Arial"/>
          <w:bCs/>
          <w:color w:val="000000"/>
        </w:rPr>
        <w:t>W</w:t>
      </w:r>
      <w:r w:rsidRPr="001818A2">
        <w:rPr>
          <w:rFonts w:ascii="Arial" w:hAnsi="Arial" w:cs="Arial"/>
          <w:bCs/>
          <w:color w:val="000000"/>
        </w:rPr>
        <w:t xml:space="preserve">spółpracy Gminy </w:t>
      </w:r>
      <w:r w:rsidR="007248F4" w:rsidRPr="001818A2">
        <w:rPr>
          <w:rFonts w:ascii="Arial" w:hAnsi="Arial" w:cs="Arial"/>
          <w:bCs/>
          <w:color w:val="000000"/>
        </w:rPr>
        <w:t>Wadowice Górne</w:t>
      </w:r>
      <w:r w:rsidRPr="001818A2">
        <w:rPr>
          <w:rFonts w:ascii="Arial" w:hAnsi="Arial" w:cs="Arial"/>
          <w:bCs/>
          <w:color w:val="000000"/>
        </w:rPr>
        <w:t xml:space="preserve"> z organizacjami pozarządowymi oraz podmiotami, o których mowa w art. 3 ust. 3 ustawy z dnia 24 kwietnia 2003 roku „o działalności  pożytku publicznego i o wolontariacie”   na 20</w:t>
      </w:r>
      <w:r w:rsidR="00FE4E2B" w:rsidRPr="001818A2">
        <w:rPr>
          <w:rFonts w:ascii="Arial" w:hAnsi="Arial" w:cs="Arial"/>
          <w:bCs/>
          <w:color w:val="000000"/>
        </w:rPr>
        <w:t>2</w:t>
      </w:r>
      <w:r w:rsidR="005C1EE9" w:rsidRPr="001818A2">
        <w:rPr>
          <w:rFonts w:ascii="Arial" w:hAnsi="Arial" w:cs="Arial"/>
          <w:bCs/>
          <w:color w:val="000000"/>
        </w:rPr>
        <w:t>1</w:t>
      </w:r>
      <w:r w:rsidRPr="001818A2">
        <w:rPr>
          <w:rFonts w:ascii="Arial" w:hAnsi="Arial" w:cs="Arial"/>
          <w:bCs/>
          <w:color w:val="000000"/>
        </w:rPr>
        <w:t xml:space="preserve"> rok”.</w:t>
      </w:r>
    </w:p>
    <w:p w:rsidR="00054F26" w:rsidRPr="002A758F" w:rsidRDefault="00054F26" w:rsidP="004B51F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C346B" w:rsidRPr="002A758F" w:rsidRDefault="00FC346B" w:rsidP="004B51F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C346B" w:rsidRPr="002A758F" w:rsidRDefault="00FC346B" w:rsidP="004B51FF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A758F">
        <w:rPr>
          <w:rFonts w:ascii="Arial" w:eastAsia="Times New Roman" w:hAnsi="Arial" w:cs="Arial"/>
          <w:lang w:eastAsia="pl-PL"/>
        </w:rPr>
        <w:t xml:space="preserve">Na podstawie </w:t>
      </w:r>
      <w:r w:rsidR="00B138F4" w:rsidRPr="002A758F">
        <w:rPr>
          <w:rFonts w:ascii="Arial" w:eastAsia="Times New Roman" w:hAnsi="Arial" w:cs="Arial"/>
          <w:lang w:eastAsia="pl-PL"/>
        </w:rPr>
        <w:t xml:space="preserve">art. 7 ust 1 i </w:t>
      </w:r>
      <w:r w:rsidRPr="002A758F">
        <w:rPr>
          <w:rFonts w:ascii="Arial" w:eastAsia="Times New Roman" w:hAnsi="Arial" w:cs="Arial"/>
          <w:lang w:eastAsia="pl-PL"/>
        </w:rPr>
        <w:t>art. 18 ust.2 pkt 15 ustawy z dnia 8 marca 1990 r. o samorządzie gminnym (</w:t>
      </w:r>
      <w:r w:rsidR="004B51FF" w:rsidRPr="004B51FF">
        <w:rPr>
          <w:rFonts w:ascii="Arial" w:eastAsia="Times New Roman" w:hAnsi="Arial" w:cs="Arial"/>
          <w:lang w:eastAsia="pl-PL"/>
        </w:rPr>
        <w:t>t.j. Dz.  U.  z  2020  r. poz. 713, 1378.</w:t>
      </w:r>
      <w:r w:rsidRPr="002A758F">
        <w:rPr>
          <w:rFonts w:ascii="Arial" w:eastAsia="Times New Roman" w:hAnsi="Arial" w:cs="Arial"/>
          <w:lang w:eastAsia="pl-PL"/>
        </w:rPr>
        <w:t>) oraz art. 5a ust.1 ustawy z dnia 24 kwietnia 2003 r. o działalności pożytku</w:t>
      </w:r>
      <w:r w:rsidR="00054F26" w:rsidRPr="002A758F">
        <w:rPr>
          <w:rFonts w:ascii="Arial" w:eastAsia="Times New Roman" w:hAnsi="Arial" w:cs="Arial"/>
          <w:lang w:eastAsia="pl-PL"/>
        </w:rPr>
        <w:t xml:space="preserve"> </w:t>
      </w:r>
      <w:r w:rsidRPr="002A758F">
        <w:rPr>
          <w:rFonts w:ascii="Arial" w:eastAsia="Times New Roman" w:hAnsi="Arial" w:cs="Arial"/>
          <w:lang w:eastAsia="pl-PL"/>
        </w:rPr>
        <w:t>pub</w:t>
      </w:r>
      <w:r w:rsidR="00B138F4" w:rsidRPr="002A758F">
        <w:rPr>
          <w:rFonts w:ascii="Arial" w:eastAsia="Times New Roman" w:hAnsi="Arial" w:cs="Arial"/>
          <w:lang w:eastAsia="pl-PL"/>
        </w:rPr>
        <w:t>licznego i o wolontariacie (</w:t>
      </w:r>
      <w:r w:rsidR="00304F40">
        <w:rPr>
          <w:rFonts w:ascii="Arial" w:eastAsia="Times New Roman" w:hAnsi="Arial" w:cs="Arial"/>
          <w:lang w:eastAsia="pl-PL"/>
        </w:rPr>
        <w:t xml:space="preserve">t.j. </w:t>
      </w:r>
      <w:r w:rsidR="004B51FF" w:rsidRPr="004B51FF">
        <w:rPr>
          <w:rFonts w:ascii="Arial" w:eastAsia="Times New Roman" w:hAnsi="Arial" w:cs="Arial"/>
          <w:lang w:eastAsia="pl-PL"/>
        </w:rPr>
        <w:t>Dz.  U.  z  2020  r. poz. 1057</w:t>
      </w:r>
      <w:r w:rsidRPr="002A758F">
        <w:rPr>
          <w:rFonts w:ascii="Arial" w:eastAsia="Times New Roman" w:hAnsi="Arial" w:cs="Arial"/>
          <w:lang w:eastAsia="pl-PL"/>
        </w:rPr>
        <w:t>)</w:t>
      </w:r>
    </w:p>
    <w:p w:rsidR="00FC346B" w:rsidRPr="002A758F" w:rsidRDefault="00FC346B" w:rsidP="002A758F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A758F">
        <w:rPr>
          <w:rFonts w:ascii="Arial" w:eastAsia="Times New Roman" w:hAnsi="Arial" w:cs="Arial"/>
          <w:lang w:eastAsia="pl-PL"/>
        </w:rPr>
        <w:t xml:space="preserve">Rada Gminy </w:t>
      </w:r>
      <w:r w:rsidR="00054F26" w:rsidRPr="002A758F">
        <w:rPr>
          <w:rFonts w:ascii="Arial" w:eastAsia="Times New Roman" w:hAnsi="Arial" w:cs="Arial"/>
          <w:lang w:eastAsia="pl-PL"/>
        </w:rPr>
        <w:t>Wadowice Górne</w:t>
      </w:r>
      <w:r w:rsidRPr="002A758F">
        <w:rPr>
          <w:rFonts w:ascii="Arial" w:eastAsia="Times New Roman" w:hAnsi="Arial" w:cs="Arial"/>
          <w:lang w:eastAsia="pl-PL"/>
        </w:rPr>
        <w:t xml:space="preserve"> uchwala, co następuje:</w:t>
      </w:r>
    </w:p>
    <w:p w:rsidR="00FC346B" w:rsidRPr="002A758F" w:rsidRDefault="00FC346B" w:rsidP="00337873">
      <w:pPr>
        <w:spacing w:before="240" w:after="240" w:line="276" w:lineRule="auto"/>
        <w:jc w:val="center"/>
        <w:rPr>
          <w:rFonts w:ascii="Arial" w:eastAsia="Times New Roman" w:hAnsi="Arial" w:cs="Arial"/>
          <w:lang w:eastAsia="pl-PL"/>
        </w:rPr>
      </w:pPr>
      <w:r w:rsidRPr="002A758F">
        <w:rPr>
          <w:rFonts w:ascii="Arial" w:eastAsia="Times New Roman" w:hAnsi="Arial" w:cs="Arial"/>
          <w:lang w:eastAsia="pl-PL"/>
        </w:rPr>
        <w:t>§ 1.</w:t>
      </w:r>
    </w:p>
    <w:p w:rsidR="00AE78B0" w:rsidRPr="002A758F" w:rsidRDefault="00AE78B0" w:rsidP="00AE78B0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A758F">
        <w:rPr>
          <w:rFonts w:ascii="Arial" w:hAnsi="Arial" w:cs="Arial"/>
          <w:color w:val="000000"/>
        </w:rPr>
        <w:t>Przyjmuje się „</w:t>
      </w:r>
      <w:r w:rsidR="00F66D7C">
        <w:rPr>
          <w:rFonts w:ascii="Arial" w:hAnsi="Arial" w:cs="Arial"/>
          <w:color w:val="000000"/>
        </w:rPr>
        <w:t xml:space="preserve">Roczny </w:t>
      </w:r>
      <w:r w:rsidRPr="002A758F">
        <w:rPr>
          <w:rFonts w:ascii="Arial" w:hAnsi="Arial" w:cs="Arial"/>
          <w:color w:val="000000"/>
        </w:rPr>
        <w:t xml:space="preserve">Program współpracy Gminy </w:t>
      </w:r>
      <w:r w:rsidR="007248F4" w:rsidRPr="002A758F">
        <w:rPr>
          <w:rFonts w:ascii="Arial" w:hAnsi="Arial" w:cs="Arial"/>
          <w:color w:val="000000"/>
        </w:rPr>
        <w:t>Wadowice Górne</w:t>
      </w:r>
      <w:r w:rsidRPr="002A758F">
        <w:rPr>
          <w:rFonts w:ascii="Arial" w:hAnsi="Arial" w:cs="Arial"/>
          <w:color w:val="000000"/>
        </w:rPr>
        <w:t xml:space="preserve"> z organizacjami pozarządowymi oraz podmiotami, o których mowa w art. 3 ust. 3 ustawy z dnia 24 kwietnia 2003 roku  </w:t>
      </w:r>
      <w:r w:rsidRPr="002A758F">
        <w:rPr>
          <w:rFonts w:ascii="Arial" w:hAnsi="Arial" w:cs="Arial"/>
          <w:i/>
          <w:color w:val="000000"/>
        </w:rPr>
        <w:t>„o działalności pożytku publicznego i o wolontariacie”</w:t>
      </w:r>
      <w:r w:rsidRPr="002A758F">
        <w:rPr>
          <w:rFonts w:ascii="Arial" w:hAnsi="Arial" w:cs="Arial"/>
          <w:color w:val="000000"/>
        </w:rPr>
        <w:t xml:space="preserve"> na 20</w:t>
      </w:r>
      <w:r w:rsidR="009E67DD">
        <w:rPr>
          <w:rFonts w:ascii="Arial" w:hAnsi="Arial" w:cs="Arial"/>
          <w:color w:val="000000"/>
        </w:rPr>
        <w:t>2</w:t>
      </w:r>
      <w:r w:rsidR="005C1EE9">
        <w:rPr>
          <w:rFonts w:ascii="Arial" w:hAnsi="Arial" w:cs="Arial"/>
          <w:color w:val="000000"/>
        </w:rPr>
        <w:t>1</w:t>
      </w:r>
      <w:r w:rsidRPr="002A758F">
        <w:rPr>
          <w:rFonts w:ascii="Arial" w:hAnsi="Arial" w:cs="Arial"/>
          <w:color w:val="000000"/>
        </w:rPr>
        <w:t xml:space="preserve"> rok”, stanowiący załącznik  nr 1 do niniejszej uchwały.</w:t>
      </w:r>
    </w:p>
    <w:p w:rsidR="00FC346B" w:rsidRPr="002A758F" w:rsidRDefault="00FC346B" w:rsidP="00337873">
      <w:pPr>
        <w:spacing w:before="240" w:after="240" w:line="276" w:lineRule="auto"/>
        <w:jc w:val="center"/>
        <w:rPr>
          <w:rFonts w:ascii="Arial" w:eastAsia="Times New Roman" w:hAnsi="Arial" w:cs="Arial"/>
          <w:lang w:eastAsia="pl-PL"/>
        </w:rPr>
      </w:pPr>
      <w:r w:rsidRPr="002A758F">
        <w:rPr>
          <w:rFonts w:ascii="Arial" w:eastAsia="Times New Roman" w:hAnsi="Arial" w:cs="Arial"/>
          <w:lang w:eastAsia="pl-PL"/>
        </w:rPr>
        <w:t>§ 2.</w:t>
      </w:r>
    </w:p>
    <w:p w:rsidR="00FC346B" w:rsidRPr="002A758F" w:rsidRDefault="00FC346B" w:rsidP="00054F26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A758F">
        <w:rPr>
          <w:rFonts w:ascii="Arial" w:eastAsia="Times New Roman" w:hAnsi="Arial" w:cs="Arial"/>
          <w:lang w:eastAsia="pl-PL"/>
        </w:rPr>
        <w:t xml:space="preserve">Wykonanie uchwały powierza się Wójtowi Gminy </w:t>
      </w:r>
      <w:r w:rsidR="00054F26" w:rsidRPr="002A758F">
        <w:rPr>
          <w:rFonts w:ascii="Arial" w:eastAsia="Times New Roman" w:hAnsi="Arial" w:cs="Arial"/>
          <w:lang w:eastAsia="pl-PL"/>
        </w:rPr>
        <w:t>Wadowice Górne</w:t>
      </w:r>
      <w:r w:rsidRPr="002A758F">
        <w:rPr>
          <w:rFonts w:ascii="Arial" w:eastAsia="Times New Roman" w:hAnsi="Arial" w:cs="Arial"/>
          <w:lang w:eastAsia="pl-PL"/>
        </w:rPr>
        <w:t xml:space="preserve">. </w:t>
      </w:r>
    </w:p>
    <w:p w:rsidR="00FC346B" w:rsidRPr="002A758F" w:rsidRDefault="00FC346B" w:rsidP="00337873">
      <w:pPr>
        <w:spacing w:before="240" w:after="240" w:line="276" w:lineRule="auto"/>
        <w:jc w:val="center"/>
        <w:rPr>
          <w:rFonts w:ascii="Arial" w:eastAsia="Times New Roman" w:hAnsi="Arial" w:cs="Arial"/>
          <w:lang w:eastAsia="pl-PL"/>
        </w:rPr>
      </w:pPr>
      <w:r w:rsidRPr="002A758F">
        <w:rPr>
          <w:rFonts w:ascii="Arial" w:eastAsia="Times New Roman" w:hAnsi="Arial" w:cs="Arial"/>
          <w:lang w:eastAsia="pl-PL"/>
        </w:rPr>
        <w:t>§ 3.</w:t>
      </w:r>
    </w:p>
    <w:p w:rsidR="001818A2" w:rsidRDefault="00FC346B" w:rsidP="001818A2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2A758F">
        <w:rPr>
          <w:rFonts w:ascii="Arial" w:eastAsia="Times New Roman" w:hAnsi="Arial" w:cs="Arial"/>
          <w:lang w:eastAsia="pl-PL"/>
        </w:rPr>
        <w:t>Uchwała wchodzi w życie z dniem podjęcia.</w:t>
      </w:r>
    </w:p>
    <w:p w:rsidR="001818A2" w:rsidRDefault="001818A2" w:rsidP="001818A2">
      <w:pPr>
        <w:spacing w:after="120" w:line="276" w:lineRule="auto"/>
        <w:ind w:left="4956" w:firstLine="708"/>
        <w:rPr>
          <w:rFonts w:ascii="Arial" w:eastAsia="Times New Roman" w:hAnsi="Arial" w:cs="Arial"/>
          <w:lang w:eastAsia="pl-PL"/>
        </w:rPr>
      </w:pPr>
    </w:p>
    <w:p w:rsidR="00304F40" w:rsidRDefault="00C70D68" w:rsidP="001818A2">
      <w:pPr>
        <w:spacing w:after="120" w:line="276" w:lineRule="auto"/>
        <w:ind w:left="4956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Przewodniczący Rady Gminy</w:t>
      </w:r>
    </w:p>
    <w:p w:rsidR="00C70D68" w:rsidRDefault="00C70D68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Krzysztof Maciejak</w:t>
      </w: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5363FD" w:rsidRDefault="005363FD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5363FD" w:rsidRDefault="005363FD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5363FD" w:rsidRDefault="005363FD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5363FD" w:rsidRDefault="005363FD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5363FD" w:rsidRDefault="005363FD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5363FD" w:rsidRDefault="005363FD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1818A2" w:rsidRDefault="001818A2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1818A2" w:rsidRDefault="001818A2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5363FD" w:rsidRDefault="005363FD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5363FD" w:rsidRPr="005363FD" w:rsidRDefault="005363FD" w:rsidP="005363FD">
      <w:pPr>
        <w:autoSpaceDE w:val="0"/>
        <w:autoSpaceDN w:val="0"/>
        <w:adjustRightInd w:val="0"/>
        <w:spacing w:after="0" w:line="360" w:lineRule="auto"/>
        <w:jc w:val="right"/>
        <w:rPr>
          <w:bCs/>
          <w:color w:val="000000"/>
          <w:sz w:val="24"/>
          <w:szCs w:val="24"/>
        </w:rPr>
      </w:pPr>
      <w:r w:rsidRPr="005363FD">
        <w:rPr>
          <w:bCs/>
          <w:color w:val="000000"/>
          <w:sz w:val="24"/>
          <w:szCs w:val="24"/>
        </w:rPr>
        <w:lastRenderedPageBreak/>
        <w:t xml:space="preserve">Załącznik Nr 1 do uchwały Rady Gminy Wadowice Górne </w:t>
      </w:r>
    </w:p>
    <w:p w:rsidR="005363FD" w:rsidRPr="005363FD" w:rsidRDefault="005363FD" w:rsidP="005363FD">
      <w:pPr>
        <w:autoSpaceDE w:val="0"/>
        <w:autoSpaceDN w:val="0"/>
        <w:adjustRightInd w:val="0"/>
        <w:spacing w:after="0" w:line="360" w:lineRule="auto"/>
        <w:jc w:val="right"/>
        <w:rPr>
          <w:bCs/>
          <w:color w:val="000000"/>
          <w:sz w:val="24"/>
          <w:szCs w:val="24"/>
        </w:rPr>
      </w:pPr>
      <w:r w:rsidRPr="005363FD">
        <w:rPr>
          <w:bCs/>
          <w:color w:val="000000"/>
          <w:sz w:val="24"/>
          <w:szCs w:val="24"/>
        </w:rPr>
        <w:t>Nr XIX / 135 / 2020  z dnia 25.11.2020r.</w:t>
      </w:r>
    </w:p>
    <w:p w:rsidR="005363FD" w:rsidRPr="005363FD" w:rsidRDefault="005363FD" w:rsidP="005363FD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5363FD">
        <w:rPr>
          <w:b/>
          <w:bCs/>
          <w:color w:val="000000"/>
          <w:sz w:val="24"/>
          <w:szCs w:val="24"/>
        </w:rPr>
        <w:t>ROCZNY PROGRAM WSPÓŁPRACY GMINY WADOWICE GÓRNE Z ORGANIZACJAMI POZARZĄDOWYMI ORAZ PODMIOTAMI, O KTÓRYCH MOWA W ART. 3 UST. 3 USTAWY O DZIAŁALNOŚCI POŻYTKU PUBLICZNEGO I O WOLONTARIACIE NA ROK 2021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5363FD" w:rsidRPr="005363FD" w:rsidRDefault="005363FD" w:rsidP="005363FD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5363FD">
        <w:rPr>
          <w:b/>
          <w:bCs/>
          <w:sz w:val="24"/>
          <w:szCs w:val="24"/>
        </w:rPr>
        <w:t xml:space="preserve">§ 1 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5363FD">
        <w:rPr>
          <w:bCs/>
          <w:sz w:val="24"/>
          <w:szCs w:val="24"/>
        </w:rPr>
        <w:t>Ilekroć w Programie jest mowa o: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5363FD">
        <w:rPr>
          <w:bCs/>
          <w:sz w:val="24"/>
          <w:szCs w:val="24"/>
        </w:rPr>
        <w:t>1) ustawie - należy przez to rozumieć ustawę z dnia 24 kwietnia 2003 r. o działalności pożytku publicznego i o wolontariacie (</w:t>
      </w:r>
      <w:proofErr w:type="spellStart"/>
      <w:r w:rsidRPr="005363FD">
        <w:rPr>
          <w:bCs/>
          <w:sz w:val="24"/>
          <w:szCs w:val="24"/>
        </w:rPr>
        <w:t>t.j</w:t>
      </w:r>
      <w:proofErr w:type="spellEnd"/>
      <w:r w:rsidRPr="005363FD">
        <w:rPr>
          <w:bCs/>
          <w:sz w:val="24"/>
          <w:szCs w:val="24"/>
        </w:rPr>
        <w:t xml:space="preserve">. Dz.  U.  z  2020  r. poz. 1057)  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5363FD">
        <w:rPr>
          <w:bCs/>
          <w:sz w:val="24"/>
          <w:szCs w:val="24"/>
        </w:rPr>
        <w:t>2) ustawie o samorządzie - należy przez to rozumieć ustawę z dnia 8 marca 1990 r. o samorządzie gminnym (</w:t>
      </w:r>
      <w:proofErr w:type="spellStart"/>
      <w:r w:rsidRPr="005363FD">
        <w:rPr>
          <w:bCs/>
          <w:sz w:val="24"/>
          <w:szCs w:val="24"/>
        </w:rPr>
        <w:t>t.j</w:t>
      </w:r>
      <w:proofErr w:type="spellEnd"/>
      <w:r w:rsidRPr="005363FD">
        <w:rPr>
          <w:bCs/>
          <w:sz w:val="24"/>
          <w:szCs w:val="24"/>
        </w:rPr>
        <w:t>. Dz.  U.  z  2020  r. poz. 713, 1378),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5363FD">
        <w:rPr>
          <w:bCs/>
          <w:sz w:val="24"/>
          <w:szCs w:val="24"/>
        </w:rPr>
        <w:t>3) gminie - należy przez to rozumieć Gminę Wadowice Górne,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5363FD">
        <w:rPr>
          <w:bCs/>
          <w:sz w:val="24"/>
          <w:szCs w:val="24"/>
        </w:rPr>
        <w:t>4) wójcie – należy przez to rozumieć Wójta Gminy Wadowice Górne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5363FD">
        <w:rPr>
          <w:bCs/>
          <w:sz w:val="24"/>
          <w:szCs w:val="24"/>
        </w:rPr>
        <w:t>5) organizacjach - należy przez to rozumieć organizacje pozarządowe oraz podmioty, o których mowa w art. 3 ust. 3 ustawy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§ 2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1.</w:t>
      </w:r>
      <w:r w:rsidRPr="005363FD">
        <w:rPr>
          <w:sz w:val="24"/>
          <w:szCs w:val="24"/>
        </w:rPr>
        <w:t xml:space="preserve"> Głównym celem programu jest budowanie partnerstwa między administracją gminną i organizacjami pozarządowymi. Służyć temu będzie wspieranie organizacji pozarządowych w realizacji ważnych celów społecznych.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2.</w:t>
      </w:r>
      <w:r w:rsidRPr="005363FD">
        <w:rPr>
          <w:sz w:val="24"/>
          <w:szCs w:val="24"/>
        </w:rPr>
        <w:t xml:space="preserve"> Cele szczegółowe programu to: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1)</w:t>
      </w:r>
      <w:r w:rsidRPr="005363FD">
        <w:rPr>
          <w:sz w:val="24"/>
          <w:szCs w:val="24"/>
        </w:rPr>
        <w:t xml:space="preserve"> umacnianie lokalnych działań, tworzenie warunków dla powstania inicjatyw obywatelskich na rzecz społeczności lokalnych,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2)</w:t>
      </w:r>
      <w:r w:rsidRPr="005363FD">
        <w:rPr>
          <w:sz w:val="24"/>
          <w:szCs w:val="24"/>
        </w:rPr>
        <w:t xml:space="preserve"> zwiększenie wpływu sektora obywatelskiego na kreowanie polityki społecznej w gminie,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3)</w:t>
      </w:r>
      <w:r w:rsidRPr="005363FD">
        <w:rPr>
          <w:sz w:val="24"/>
          <w:szCs w:val="24"/>
        </w:rPr>
        <w:t xml:space="preserve"> promowanie inicjatyw cennych społecznie,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4)</w:t>
      </w:r>
      <w:r w:rsidRPr="005363FD">
        <w:rPr>
          <w:sz w:val="24"/>
          <w:szCs w:val="24"/>
        </w:rPr>
        <w:t xml:space="preserve"> umacnianie w świadomości społecznej poczucia odpowiedzialności za wspólnotę lokalną oraz jej tradycje,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 xml:space="preserve">5) </w:t>
      </w:r>
      <w:r w:rsidRPr="005363FD">
        <w:rPr>
          <w:sz w:val="24"/>
          <w:szCs w:val="24"/>
        </w:rPr>
        <w:t>poprawa jakości życia, poprzez pełniejsze zaspokojenie potrzeb społecznych,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6)</w:t>
      </w:r>
      <w:r w:rsidRPr="005363FD">
        <w:rPr>
          <w:sz w:val="24"/>
          <w:szCs w:val="24"/>
        </w:rPr>
        <w:t xml:space="preserve"> integracja podmiotów polityki lokalnej obejmującej swym zakresem sferę zadań publicznych wymienionych w art. 4 ustawy o działalności pożytku publicznego i o wolontariacie,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 xml:space="preserve">7) </w:t>
      </w:r>
      <w:r w:rsidRPr="005363FD">
        <w:rPr>
          <w:sz w:val="24"/>
          <w:szCs w:val="24"/>
        </w:rPr>
        <w:t xml:space="preserve">realizacja zapisów Strategii Rozwoju </w:t>
      </w:r>
      <w:proofErr w:type="spellStart"/>
      <w:r w:rsidRPr="005363FD">
        <w:rPr>
          <w:sz w:val="24"/>
          <w:szCs w:val="24"/>
        </w:rPr>
        <w:t>Społeczno</w:t>
      </w:r>
      <w:proofErr w:type="spellEnd"/>
      <w:r w:rsidRPr="005363FD">
        <w:rPr>
          <w:sz w:val="24"/>
          <w:szCs w:val="24"/>
        </w:rPr>
        <w:t xml:space="preserve"> – Gospodarczego Gminy,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3.</w:t>
      </w:r>
      <w:r w:rsidRPr="005363FD">
        <w:rPr>
          <w:sz w:val="24"/>
          <w:szCs w:val="24"/>
        </w:rPr>
        <w:t xml:space="preserve"> Cele programu są realizowane w szczególności poprzez: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1)</w:t>
      </w:r>
      <w:r w:rsidRPr="005363FD">
        <w:rPr>
          <w:sz w:val="24"/>
          <w:szCs w:val="24"/>
        </w:rPr>
        <w:t xml:space="preserve"> efektywne wykorzystanie potencjału podmiotów prowadzących działalność pożytku publicznego,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2)</w:t>
      </w:r>
      <w:r w:rsidRPr="005363FD">
        <w:rPr>
          <w:sz w:val="24"/>
          <w:szCs w:val="24"/>
        </w:rPr>
        <w:t xml:space="preserve"> włączanie do realizacji zadań publicznych wolontariuszy w celu samopomocy oraz podniesienia aktywności społecznej i odpowiedzialności, 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3)</w:t>
      </w:r>
      <w:r w:rsidRPr="005363FD">
        <w:rPr>
          <w:sz w:val="24"/>
          <w:szCs w:val="24"/>
        </w:rPr>
        <w:t xml:space="preserve"> równy dostęp do informacji oraz wzajemne informowanie się o planowanych kierunkach działalności i współdziałania w celu zharmonizowania tych działań.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rFonts w:eastAsiaTheme="minorEastAsia"/>
          <w:b/>
          <w:sz w:val="24"/>
          <w:szCs w:val="24"/>
          <w:lang w:eastAsia="pl-PL"/>
        </w:rPr>
        <w:t>§ 3</w:t>
      </w:r>
    </w:p>
    <w:p w:rsidR="005363FD" w:rsidRPr="005363FD" w:rsidRDefault="005363FD" w:rsidP="005363FD">
      <w:pPr>
        <w:shd w:val="clear" w:color="auto" w:fill="FFFFFF"/>
        <w:spacing w:after="60" w:line="274" w:lineRule="exact"/>
        <w:rPr>
          <w:rFonts w:eastAsiaTheme="minorEastAsia"/>
          <w:sz w:val="24"/>
          <w:szCs w:val="24"/>
          <w:lang w:eastAsia="pl-PL"/>
        </w:rPr>
      </w:pPr>
      <w:r w:rsidRPr="005363FD">
        <w:rPr>
          <w:rFonts w:eastAsiaTheme="minorEastAsia"/>
          <w:sz w:val="24"/>
          <w:szCs w:val="24"/>
          <w:lang w:eastAsia="pl-PL"/>
        </w:rPr>
        <w:lastRenderedPageBreak/>
        <w:t>Współpraca  gminy  z  podmiotami  programu  odbywa  się na  zasadach  pomocniczości, suwerenności stron, partnerstwa, efektywności, uczciwej konkurencji oraz jawności, przy czym:</w:t>
      </w:r>
    </w:p>
    <w:p w:rsidR="005363FD" w:rsidRPr="005363FD" w:rsidRDefault="005363FD" w:rsidP="005363F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60" w:line="274" w:lineRule="exact"/>
        <w:ind w:right="7"/>
        <w:jc w:val="both"/>
        <w:rPr>
          <w:rFonts w:eastAsiaTheme="minorEastAsia"/>
          <w:spacing w:val="-17"/>
          <w:sz w:val="24"/>
          <w:szCs w:val="24"/>
          <w:lang w:eastAsia="pl-PL"/>
        </w:rPr>
      </w:pPr>
      <w:r w:rsidRPr="005363FD">
        <w:rPr>
          <w:rFonts w:eastAsiaTheme="minorEastAsia"/>
          <w:b/>
          <w:bCs/>
          <w:sz w:val="24"/>
          <w:szCs w:val="24"/>
          <w:lang w:eastAsia="pl-PL"/>
        </w:rPr>
        <w:t xml:space="preserve">1. Zasada pomocniczości </w:t>
      </w:r>
      <w:r w:rsidRPr="005363FD">
        <w:rPr>
          <w:rFonts w:eastAsiaTheme="minorEastAsia"/>
          <w:sz w:val="24"/>
          <w:szCs w:val="24"/>
          <w:lang w:eastAsia="pl-PL"/>
        </w:rPr>
        <w:t>oznacza współpracę władzy samorządowej z podmiotami programu, opartą na obopólnej chęci wzajemnych działań, dążących do jak najlepszych efektów w realizacji zadań publicznych, w celu realizacji ich w sposób ekonomiczny, profesjonalny i terminowy,</w:t>
      </w:r>
    </w:p>
    <w:p w:rsidR="005363FD" w:rsidRPr="005363FD" w:rsidRDefault="005363FD" w:rsidP="005363F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60" w:line="274" w:lineRule="exact"/>
        <w:ind w:right="7"/>
        <w:jc w:val="both"/>
        <w:rPr>
          <w:rFonts w:eastAsiaTheme="minorEastAsia"/>
          <w:spacing w:val="-7"/>
          <w:sz w:val="24"/>
          <w:szCs w:val="24"/>
          <w:lang w:eastAsia="pl-PL"/>
        </w:rPr>
      </w:pPr>
      <w:r w:rsidRPr="005363FD">
        <w:rPr>
          <w:rFonts w:eastAsiaTheme="minorEastAsia"/>
          <w:b/>
          <w:bCs/>
          <w:sz w:val="24"/>
          <w:szCs w:val="24"/>
          <w:lang w:eastAsia="pl-PL"/>
        </w:rPr>
        <w:t xml:space="preserve">2. Zasada suwerenności stron </w:t>
      </w:r>
      <w:r w:rsidRPr="005363FD">
        <w:rPr>
          <w:rFonts w:eastAsiaTheme="minorEastAsia"/>
          <w:sz w:val="24"/>
          <w:szCs w:val="24"/>
          <w:lang w:eastAsia="pl-PL"/>
        </w:rPr>
        <w:t xml:space="preserve">polega na tym, iż strony mają prawo do niezależności i odrębności </w:t>
      </w:r>
      <w:r w:rsidRPr="005363FD">
        <w:rPr>
          <w:rFonts w:eastAsiaTheme="minorEastAsia"/>
          <w:bCs/>
          <w:sz w:val="24"/>
          <w:szCs w:val="24"/>
          <w:lang w:eastAsia="pl-PL"/>
        </w:rPr>
        <w:t>w</w:t>
      </w:r>
      <w:r w:rsidRPr="005363FD">
        <w:rPr>
          <w:rFonts w:eastAsiaTheme="minorEastAsia"/>
          <w:b/>
          <w:bCs/>
          <w:sz w:val="24"/>
          <w:szCs w:val="24"/>
          <w:lang w:eastAsia="pl-PL"/>
        </w:rPr>
        <w:t xml:space="preserve"> </w:t>
      </w:r>
      <w:r w:rsidRPr="005363FD">
        <w:rPr>
          <w:rFonts w:eastAsiaTheme="minorEastAsia"/>
          <w:sz w:val="24"/>
          <w:szCs w:val="24"/>
          <w:lang w:eastAsia="pl-PL"/>
        </w:rPr>
        <w:t>samodzielnym definiowaniu i poszukiwaniu sposobów rozwiązania problemów i zadań,</w:t>
      </w:r>
    </w:p>
    <w:p w:rsidR="005363FD" w:rsidRPr="005363FD" w:rsidRDefault="005363FD" w:rsidP="005363F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60" w:line="274" w:lineRule="exact"/>
        <w:ind w:right="14"/>
        <w:jc w:val="both"/>
        <w:rPr>
          <w:rFonts w:eastAsiaTheme="minorEastAsia"/>
          <w:spacing w:val="-10"/>
          <w:sz w:val="24"/>
          <w:szCs w:val="24"/>
          <w:lang w:eastAsia="pl-PL"/>
        </w:rPr>
      </w:pPr>
      <w:r w:rsidRPr="005363FD">
        <w:rPr>
          <w:rFonts w:eastAsiaTheme="minorEastAsia"/>
          <w:b/>
          <w:bCs/>
          <w:sz w:val="24"/>
          <w:szCs w:val="24"/>
          <w:lang w:eastAsia="pl-PL"/>
        </w:rPr>
        <w:t xml:space="preserve">3. Zasada partnerstwa </w:t>
      </w:r>
      <w:r w:rsidRPr="005363FD">
        <w:rPr>
          <w:rFonts w:eastAsiaTheme="minorEastAsia"/>
          <w:sz w:val="24"/>
          <w:szCs w:val="24"/>
          <w:lang w:eastAsia="pl-PL"/>
        </w:rPr>
        <w:t>rozumiana jako współdziałanie obu stron współpracy na rzecz gminy i jej mieszkańców w celu osiągnięcia lepszych rezultatów w realizacji zadań publicznych; to wspólne określanie celów i ponoszenie odpowiedzialności za ich realizację,</w:t>
      </w:r>
    </w:p>
    <w:p w:rsidR="005363FD" w:rsidRPr="005363FD" w:rsidRDefault="005363FD" w:rsidP="005363F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60" w:line="274" w:lineRule="exact"/>
        <w:ind w:right="7"/>
        <w:jc w:val="both"/>
        <w:rPr>
          <w:rFonts w:eastAsiaTheme="minorEastAsia"/>
          <w:spacing w:val="-10"/>
          <w:sz w:val="24"/>
          <w:szCs w:val="24"/>
          <w:lang w:eastAsia="pl-PL"/>
        </w:rPr>
      </w:pPr>
      <w:r w:rsidRPr="005363FD">
        <w:rPr>
          <w:rFonts w:eastAsiaTheme="minorEastAsia"/>
          <w:b/>
          <w:bCs/>
          <w:sz w:val="24"/>
          <w:szCs w:val="24"/>
          <w:lang w:eastAsia="pl-PL"/>
        </w:rPr>
        <w:t xml:space="preserve">4. Zasada efektywności </w:t>
      </w:r>
      <w:r w:rsidRPr="005363FD">
        <w:rPr>
          <w:rFonts w:eastAsiaTheme="minorEastAsia"/>
          <w:sz w:val="24"/>
          <w:szCs w:val="24"/>
          <w:lang w:eastAsia="pl-PL"/>
        </w:rPr>
        <w:t>polega na dążeniu do osiągnięcia możliwie najlepszych efektów w realizacji zadań publicznych,</w:t>
      </w:r>
    </w:p>
    <w:p w:rsidR="005363FD" w:rsidRPr="005363FD" w:rsidRDefault="005363FD" w:rsidP="005363F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jc w:val="both"/>
        <w:rPr>
          <w:rFonts w:eastAsiaTheme="minorEastAsia"/>
          <w:spacing w:val="-6"/>
          <w:sz w:val="24"/>
          <w:szCs w:val="24"/>
          <w:lang w:eastAsia="pl-PL"/>
        </w:rPr>
      </w:pPr>
      <w:r w:rsidRPr="005363FD">
        <w:rPr>
          <w:rFonts w:eastAsiaTheme="minorEastAsia"/>
          <w:b/>
          <w:bCs/>
          <w:sz w:val="24"/>
          <w:szCs w:val="24"/>
          <w:lang w:eastAsia="pl-PL"/>
        </w:rPr>
        <w:t xml:space="preserve">5. Zasada uczciwej konkurencji oraz jawności </w:t>
      </w:r>
      <w:r w:rsidRPr="005363FD">
        <w:rPr>
          <w:rFonts w:eastAsiaTheme="minorEastAsia"/>
          <w:sz w:val="24"/>
          <w:szCs w:val="24"/>
          <w:lang w:eastAsia="pl-PL"/>
        </w:rPr>
        <w:t>zakłada kształtowanie przejrzystych zasad współpracy opartych na równych, jawnych kryteriach wspierania realizatora zadania publicznego.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§ 4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sz w:val="24"/>
          <w:szCs w:val="24"/>
        </w:rPr>
        <w:t>Współpraca gminy z organizacjami pozarządowymi oraz innymi podmiotami wymienionymi w art. 3 ust. 3 ustawy o działalności pożytku publicznego i o wolontariacie może odbywać się w formie finansowej i pozafinansowej, w szczególności: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1.</w:t>
      </w:r>
      <w:r w:rsidRPr="005363FD">
        <w:rPr>
          <w:sz w:val="24"/>
          <w:szCs w:val="24"/>
        </w:rPr>
        <w:t xml:space="preserve"> Zlecania do realizacji zadań publicznych na zasadach określonych w</w:t>
      </w:r>
      <w:r w:rsidRPr="005363FD">
        <w:rPr>
          <w:b/>
          <w:bCs/>
          <w:sz w:val="24"/>
          <w:szCs w:val="24"/>
        </w:rPr>
        <w:t xml:space="preserve"> </w:t>
      </w:r>
      <w:r w:rsidRPr="005363FD">
        <w:rPr>
          <w:sz w:val="24"/>
          <w:szCs w:val="24"/>
        </w:rPr>
        <w:t>ustawie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2.</w:t>
      </w:r>
      <w:r w:rsidRPr="005363FD">
        <w:rPr>
          <w:sz w:val="24"/>
          <w:szCs w:val="24"/>
        </w:rPr>
        <w:t xml:space="preserve"> Współdziałania w pozyskiwaniu środków finansowych z innych źródeł finansowania niż budżet gminy, w tym udzielania informacji w zakresie przygotowywania projektów,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3.</w:t>
      </w:r>
      <w:r w:rsidRPr="005363FD">
        <w:rPr>
          <w:sz w:val="24"/>
          <w:szCs w:val="24"/>
        </w:rPr>
        <w:t xml:space="preserve"> Udzielanie przez samorząd wsparcia pozafinansowego dla organizacji (użyczenie sprzętu, bezpłatne udostępnianie budynków i innych obiektów użyteczności publicznej)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4.</w:t>
      </w:r>
      <w:r w:rsidRPr="005363FD">
        <w:rPr>
          <w:sz w:val="24"/>
          <w:szCs w:val="24"/>
        </w:rPr>
        <w:t xml:space="preserve"> Promowania tych podmiotów na oficjalnej witrynie internetowej gminy, co oznacza że mają one dostęp do oficjalnej witryny internetowej gminy w zakresie informowania o swojej działalności,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5.</w:t>
      </w:r>
      <w:r w:rsidRPr="005363FD">
        <w:rPr>
          <w:sz w:val="24"/>
          <w:szCs w:val="24"/>
        </w:rPr>
        <w:t xml:space="preserve"> Zawierania umów partnerskich w celu realizacji wspólnych przedsięwzięć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6.</w:t>
      </w:r>
      <w:r w:rsidRPr="005363FD">
        <w:rPr>
          <w:sz w:val="24"/>
          <w:szCs w:val="24"/>
        </w:rPr>
        <w:t xml:space="preserve"> Opiniowania wniosków o szczególnym znaczeniu dla gminy o dotacje ze źródeł zewnętrznych,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7.</w:t>
      </w:r>
      <w:r w:rsidRPr="005363FD">
        <w:rPr>
          <w:sz w:val="24"/>
          <w:szCs w:val="24"/>
        </w:rPr>
        <w:t xml:space="preserve"> K</w:t>
      </w:r>
      <w:r w:rsidRPr="005363FD">
        <w:rPr>
          <w:rFonts w:eastAsiaTheme="minorEastAsia"/>
          <w:sz w:val="24"/>
          <w:szCs w:val="24"/>
          <w:lang w:eastAsia="pl-PL"/>
        </w:rPr>
        <w:t>onsultowania z organizacjami projektów aktów normatywnych w dziedzinach dotyczących działalności statutowej tych organizacji,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8.</w:t>
      </w:r>
      <w:r w:rsidRPr="005363FD">
        <w:rPr>
          <w:sz w:val="24"/>
          <w:szCs w:val="24"/>
        </w:rPr>
        <w:t xml:space="preserve"> T</w:t>
      </w:r>
      <w:r w:rsidRPr="005363FD">
        <w:rPr>
          <w:rFonts w:eastAsiaTheme="minorEastAsia"/>
          <w:sz w:val="24"/>
          <w:szCs w:val="24"/>
          <w:lang w:eastAsia="pl-PL"/>
        </w:rPr>
        <w:t>worzenia w miarę potrzeb wspólnych zespołów o charakterze doradczym i inicjatywnym, złożonych z przedstawicieli organizacji oraz przedstawicieli gminy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9.</w:t>
      </w:r>
      <w:r w:rsidRPr="005363FD">
        <w:rPr>
          <w:sz w:val="24"/>
          <w:szCs w:val="24"/>
        </w:rPr>
        <w:t xml:space="preserve"> Udzielania informacji o ogłoszonych konkursach.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§ 5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sz w:val="24"/>
          <w:szCs w:val="24"/>
        </w:rPr>
        <w:t>Zlecanie zadań publicznych, o których mowa w § 4 ust. 1, może mieć formy: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1.</w:t>
      </w:r>
      <w:r w:rsidRPr="005363FD">
        <w:rPr>
          <w:sz w:val="24"/>
          <w:szCs w:val="24"/>
        </w:rPr>
        <w:t xml:space="preserve"> Powierzenia wykonywania zadań publicznych, wraz z udzieleniem dotacji na finansowanie ich realizacji,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lastRenderedPageBreak/>
        <w:t>2.</w:t>
      </w:r>
      <w:r w:rsidRPr="005363FD">
        <w:rPr>
          <w:sz w:val="24"/>
          <w:szCs w:val="24"/>
        </w:rPr>
        <w:t xml:space="preserve"> Wspierania wykonywania tych zadań, wraz z udzielaniem dotacji na dofinansowanie ich realizacji.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3.</w:t>
      </w:r>
      <w:r w:rsidRPr="005363FD">
        <w:rPr>
          <w:sz w:val="24"/>
          <w:szCs w:val="24"/>
        </w:rPr>
        <w:t xml:space="preserve"> Zlecania organizacjom realizacji zadań publicznych w trybie art. 19a ustawy o działalności pożytku publicznego i o wolontariacie.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  <w:r w:rsidRPr="005363FD">
        <w:rPr>
          <w:b/>
          <w:bCs/>
          <w:sz w:val="24"/>
          <w:szCs w:val="24"/>
        </w:rPr>
        <w:t xml:space="preserve">§ 6 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5363FD">
        <w:rPr>
          <w:sz w:val="24"/>
          <w:szCs w:val="24"/>
        </w:rPr>
        <w:t>Program realizowany będzie w okresie od 1 stycznia do 31 grudnia 2021 roku.</w:t>
      </w:r>
    </w:p>
    <w:p w:rsidR="005363FD" w:rsidRPr="005363FD" w:rsidRDefault="005363FD" w:rsidP="005363FD">
      <w:pPr>
        <w:spacing w:before="120" w:after="120"/>
        <w:ind w:left="340" w:hanging="340"/>
        <w:jc w:val="center"/>
        <w:rPr>
          <w:rFonts w:eastAsiaTheme="minorEastAsia"/>
          <w:b/>
          <w:sz w:val="24"/>
          <w:szCs w:val="24"/>
          <w:lang w:eastAsia="pl-PL"/>
        </w:rPr>
      </w:pPr>
      <w:r w:rsidRPr="005363FD">
        <w:rPr>
          <w:rFonts w:eastAsiaTheme="minorEastAsia"/>
          <w:b/>
          <w:sz w:val="24"/>
          <w:szCs w:val="24"/>
          <w:lang w:eastAsia="pl-PL"/>
        </w:rPr>
        <w:t>§ 7</w:t>
      </w:r>
    </w:p>
    <w:p w:rsidR="005363FD" w:rsidRPr="005363FD" w:rsidRDefault="005363FD" w:rsidP="005363FD">
      <w:pPr>
        <w:spacing w:after="0"/>
        <w:ind w:left="340" w:hanging="340"/>
        <w:jc w:val="both"/>
        <w:rPr>
          <w:rFonts w:eastAsiaTheme="minorEastAsia"/>
          <w:sz w:val="24"/>
          <w:szCs w:val="24"/>
          <w:lang w:eastAsia="pl-PL"/>
        </w:rPr>
      </w:pPr>
      <w:r w:rsidRPr="005363FD">
        <w:rPr>
          <w:rFonts w:eastAsiaTheme="minorEastAsia"/>
          <w:b/>
          <w:sz w:val="24"/>
          <w:szCs w:val="24"/>
          <w:lang w:eastAsia="pl-PL"/>
        </w:rPr>
        <w:t>1.</w:t>
      </w:r>
      <w:r w:rsidRPr="005363FD">
        <w:rPr>
          <w:rFonts w:eastAsiaTheme="minorEastAsia"/>
          <w:sz w:val="24"/>
          <w:szCs w:val="24"/>
          <w:lang w:eastAsia="pl-PL"/>
        </w:rPr>
        <w:t xml:space="preserve"> W celu opiniowania ofert na realizację zadań publicznych w drodze konkursu, powołuje się komisję</w:t>
      </w:r>
    </w:p>
    <w:p w:rsidR="005363FD" w:rsidRPr="005363FD" w:rsidRDefault="005363FD" w:rsidP="005363FD">
      <w:pPr>
        <w:spacing w:after="0"/>
        <w:ind w:left="340" w:hanging="340"/>
        <w:jc w:val="both"/>
        <w:rPr>
          <w:rFonts w:eastAsiaTheme="minorEastAsia"/>
          <w:sz w:val="24"/>
          <w:szCs w:val="24"/>
          <w:lang w:eastAsia="pl-PL"/>
        </w:rPr>
      </w:pPr>
      <w:r w:rsidRPr="005363FD">
        <w:rPr>
          <w:rFonts w:eastAsiaTheme="minorEastAsia"/>
          <w:sz w:val="24"/>
          <w:szCs w:val="24"/>
          <w:lang w:eastAsia="pl-PL"/>
        </w:rPr>
        <w:t xml:space="preserve"> konkursową,  w której skład wchodzą przedstawiciele Wójta Gminy i osoby  wskazane  przez </w:t>
      </w:r>
      <w:proofErr w:type="spellStart"/>
      <w:r w:rsidRPr="005363FD">
        <w:rPr>
          <w:rFonts w:eastAsiaTheme="minorEastAsia"/>
          <w:sz w:val="24"/>
          <w:szCs w:val="24"/>
          <w:lang w:eastAsia="pl-PL"/>
        </w:rPr>
        <w:t>organi</w:t>
      </w:r>
      <w:proofErr w:type="spellEnd"/>
      <w:r w:rsidRPr="005363FD">
        <w:rPr>
          <w:rFonts w:eastAsiaTheme="minorEastAsia"/>
          <w:sz w:val="24"/>
          <w:szCs w:val="24"/>
          <w:lang w:eastAsia="pl-PL"/>
        </w:rPr>
        <w:t>-</w:t>
      </w:r>
    </w:p>
    <w:p w:rsidR="005363FD" w:rsidRPr="005363FD" w:rsidRDefault="005363FD" w:rsidP="005363FD">
      <w:pPr>
        <w:spacing w:after="0"/>
        <w:ind w:left="340" w:hanging="340"/>
        <w:jc w:val="both"/>
        <w:rPr>
          <w:rFonts w:eastAsiaTheme="minorEastAsia"/>
          <w:sz w:val="24"/>
          <w:szCs w:val="24"/>
          <w:lang w:eastAsia="pl-PL"/>
        </w:rPr>
      </w:pPr>
      <w:proofErr w:type="spellStart"/>
      <w:r w:rsidRPr="005363FD">
        <w:rPr>
          <w:rFonts w:eastAsiaTheme="minorEastAsia"/>
          <w:sz w:val="24"/>
          <w:szCs w:val="24"/>
          <w:lang w:eastAsia="pl-PL"/>
        </w:rPr>
        <w:t>zacje</w:t>
      </w:r>
      <w:proofErr w:type="spellEnd"/>
      <w:r w:rsidRPr="005363FD">
        <w:rPr>
          <w:rFonts w:eastAsiaTheme="minorEastAsia"/>
          <w:sz w:val="24"/>
          <w:szCs w:val="24"/>
          <w:lang w:eastAsia="pl-PL"/>
        </w:rPr>
        <w:t xml:space="preserve"> pozarządowe z wyłączeniem osób wskazanych w ustawie.</w:t>
      </w:r>
    </w:p>
    <w:p w:rsidR="005363FD" w:rsidRPr="005363FD" w:rsidRDefault="005363FD" w:rsidP="005363FD">
      <w:pPr>
        <w:spacing w:after="0"/>
        <w:ind w:left="340" w:hanging="340"/>
        <w:rPr>
          <w:rFonts w:eastAsiaTheme="minorEastAsia"/>
          <w:sz w:val="24"/>
          <w:szCs w:val="24"/>
          <w:lang w:eastAsia="pl-PL"/>
        </w:rPr>
      </w:pPr>
      <w:r w:rsidRPr="005363FD">
        <w:rPr>
          <w:rFonts w:eastAsiaTheme="minorEastAsia"/>
          <w:b/>
          <w:sz w:val="24"/>
          <w:szCs w:val="24"/>
          <w:lang w:eastAsia="pl-PL"/>
        </w:rPr>
        <w:t>2.</w:t>
      </w:r>
      <w:r w:rsidRPr="005363FD">
        <w:rPr>
          <w:rFonts w:eastAsiaTheme="minorEastAsia"/>
          <w:sz w:val="24"/>
          <w:szCs w:val="24"/>
          <w:lang w:eastAsia="pl-PL"/>
        </w:rPr>
        <w:t xml:space="preserve"> Regulamin działania komisji określa ustawa i załącznik nr 1 do programu, stanowiący jego </w:t>
      </w:r>
    </w:p>
    <w:p w:rsidR="005363FD" w:rsidRPr="005363FD" w:rsidRDefault="005363FD" w:rsidP="005363FD">
      <w:pPr>
        <w:spacing w:after="0"/>
        <w:ind w:left="340" w:hanging="340"/>
        <w:rPr>
          <w:rFonts w:eastAsiaTheme="minorEastAsia"/>
          <w:sz w:val="24"/>
          <w:szCs w:val="24"/>
          <w:lang w:eastAsia="pl-PL"/>
        </w:rPr>
      </w:pPr>
      <w:r w:rsidRPr="005363FD">
        <w:rPr>
          <w:rFonts w:eastAsiaTheme="minorEastAsia"/>
          <w:sz w:val="24"/>
          <w:szCs w:val="24"/>
          <w:lang w:eastAsia="pl-PL"/>
        </w:rPr>
        <w:t>integralną część.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§ 8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sz w:val="24"/>
          <w:szCs w:val="24"/>
        </w:rPr>
        <w:t>Do priorytetowych zadań publicznych Gminy w roku 2021 należą zadania w zakresie: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1. Kultury, sztuki, ochrony dóbr kultury i dziedzictwa narodowego – w szczególności poprzez: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a)</w:t>
      </w:r>
      <w:r w:rsidRPr="005363FD">
        <w:rPr>
          <w:sz w:val="24"/>
          <w:szCs w:val="24"/>
        </w:rPr>
        <w:t> organizowanie wydarzeń kulturalnych, w szczególności imprez artystycznych, wystaw, pokazów, występów promujących lokalnych twórców i artystów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b)</w:t>
      </w:r>
      <w:r w:rsidRPr="005363FD">
        <w:rPr>
          <w:sz w:val="24"/>
          <w:szCs w:val="24"/>
        </w:rPr>
        <w:t xml:space="preserve"> kultywowanie pamięci o zasłużonych dla gminy i regionu wybitnych postaciach, miejscach i wydarzeniach historycznych oraz ochrona i popularyzowanie tradycji kulturowych gminy i jej mieszkańców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b/>
          <w:i/>
          <w:sz w:val="24"/>
          <w:szCs w:val="24"/>
        </w:rPr>
      </w:pP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2. Wspierania i upowszechniania kultury fizycznej i sportu – w szczególności poprzez::</w:t>
      </w:r>
      <w:r w:rsidRPr="005363FD">
        <w:rPr>
          <w:sz w:val="24"/>
          <w:szCs w:val="24"/>
        </w:rPr>
        <w:t xml:space="preserve"> 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a)</w:t>
      </w:r>
      <w:r w:rsidRPr="005363FD">
        <w:rPr>
          <w:sz w:val="24"/>
          <w:szCs w:val="24"/>
        </w:rPr>
        <w:t> organizacja zajęć, zawodów oraz imprez sportowo-rekreacyjnych</w:t>
      </w:r>
    </w:p>
    <w:p w:rsidR="005363FD" w:rsidRPr="005363FD" w:rsidRDefault="005363FD" w:rsidP="005363F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b)</w:t>
      </w:r>
      <w:r w:rsidRPr="005363FD">
        <w:rPr>
          <w:sz w:val="24"/>
          <w:szCs w:val="24"/>
        </w:rPr>
        <w:t> udział w rozgrywkach, zawodach i turniejach sportowych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3. Działalności na rzecz dzieci i młodzieży – w szczególności poprzez::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a)</w:t>
      </w:r>
      <w:r w:rsidRPr="005363FD">
        <w:rPr>
          <w:sz w:val="24"/>
          <w:szCs w:val="24"/>
        </w:rPr>
        <w:t> organizacja zajęć i wypoczynku dla dzieci i młodzieży w okresie wakacyjnym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b)</w:t>
      </w:r>
      <w:r w:rsidRPr="005363FD">
        <w:rPr>
          <w:sz w:val="24"/>
          <w:szCs w:val="24"/>
        </w:rPr>
        <w:t xml:space="preserve"> organizowanie i popularyzacja nowatorskich form spędzania czasu wolnego</w:t>
      </w:r>
    </w:p>
    <w:p w:rsidR="005363FD" w:rsidRPr="005363FD" w:rsidRDefault="005363FD" w:rsidP="005363F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c)</w:t>
      </w:r>
      <w:r w:rsidRPr="005363FD">
        <w:rPr>
          <w:sz w:val="24"/>
          <w:szCs w:val="24"/>
        </w:rPr>
        <w:t> edukacja dzieci i młodzieży w zakresie ochrony środowiska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§ 9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1.</w:t>
      </w:r>
      <w:r w:rsidRPr="005363FD">
        <w:rPr>
          <w:sz w:val="24"/>
          <w:szCs w:val="24"/>
        </w:rPr>
        <w:t xml:space="preserve"> W realizacji programu ze strony Gminy Wadowice Górne uczestniczą: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1)</w:t>
      </w:r>
      <w:r w:rsidRPr="005363FD">
        <w:rPr>
          <w:sz w:val="24"/>
          <w:szCs w:val="24"/>
        </w:rPr>
        <w:t xml:space="preserve"> Rada Gminy Wadowice Górne i jej komisje w zakresie: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a)</w:t>
      </w:r>
      <w:r w:rsidRPr="005363FD">
        <w:rPr>
          <w:sz w:val="24"/>
          <w:szCs w:val="24"/>
        </w:rPr>
        <w:t xml:space="preserve"> wytyczania kierunków polityki społecznej Gminy,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b)</w:t>
      </w:r>
      <w:r w:rsidRPr="005363FD">
        <w:rPr>
          <w:sz w:val="24"/>
          <w:szCs w:val="24"/>
        </w:rPr>
        <w:t xml:space="preserve"> utrzymywania kontaktów i współpracy z organizacjami realizującymi zadania publiczne w tych obszarach, które są jednocześnie obszarami działań komisji;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2)</w:t>
      </w:r>
      <w:r w:rsidRPr="005363FD">
        <w:rPr>
          <w:sz w:val="24"/>
          <w:szCs w:val="24"/>
        </w:rPr>
        <w:t xml:space="preserve"> Wójt Gminy Wadowice Górne w zakresie: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a)</w:t>
      </w:r>
      <w:r w:rsidRPr="005363FD">
        <w:rPr>
          <w:sz w:val="24"/>
          <w:szCs w:val="24"/>
        </w:rPr>
        <w:t xml:space="preserve"> realizacji zadań wynikających z programu poprzez ogłoszenie otwartego konkursu ofert w celu powierzenia lub wsparcia realizacji zadania publicznego,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b)</w:t>
      </w:r>
      <w:r w:rsidRPr="005363FD">
        <w:rPr>
          <w:sz w:val="24"/>
          <w:szCs w:val="24"/>
        </w:rPr>
        <w:t xml:space="preserve"> powołania komisji konkursowej w celu zaopiniowania złożonych wniosków,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lastRenderedPageBreak/>
        <w:t>c)</w:t>
      </w:r>
      <w:r w:rsidRPr="005363FD">
        <w:rPr>
          <w:sz w:val="24"/>
          <w:szCs w:val="24"/>
        </w:rPr>
        <w:t xml:space="preserve"> wyboru organizacji, które uzyskają dotację oraz przyznania kwoty dotacji,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d)</w:t>
      </w:r>
      <w:r w:rsidRPr="005363FD">
        <w:rPr>
          <w:sz w:val="24"/>
          <w:szCs w:val="24"/>
        </w:rPr>
        <w:t xml:space="preserve"> przekazania organizacjom odpowiednich środków na działania związane z realizacją zadania publicznego.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e)</w:t>
      </w:r>
      <w:r w:rsidRPr="005363FD">
        <w:rPr>
          <w:sz w:val="24"/>
          <w:szCs w:val="24"/>
        </w:rPr>
        <w:t xml:space="preserve"> kontroli merytorycznej i finansowej nad realizacją zadań publicznych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f)</w:t>
      </w:r>
      <w:r w:rsidRPr="005363FD">
        <w:rPr>
          <w:sz w:val="24"/>
          <w:szCs w:val="24"/>
        </w:rPr>
        <w:t xml:space="preserve"> przyjęcia sprawozdania z realizacji zadania i rozliczenia dotacji.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3.</w:t>
      </w:r>
      <w:r w:rsidRPr="005363FD">
        <w:rPr>
          <w:sz w:val="24"/>
          <w:szCs w:val="24"/>
        </w:rPr>
        <w:t xml:space="preserve"> Realizatorami współpracy po stronie organizacji są ich organy statutowe.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§ 10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5363FD">
        <w:rPr>
          <w:sz w:val="24"/>
          <w:szCs w:val="24"/>
        </w:rPr>
        <w:t xml:space="preserve">Wysokość środków finansowych przeznaczonych na realizację zadań objętych programem współpracy wynosi  </w:t>
      </w:r>
      <w:r w:rsidRPr="005363FD">
        <w:rPr>
          <w:b/>
          <w:sz w:val="24"/>
          <w:szCs w:val="24"/>
        </w:rPr>
        <w:t>35 000 zł - w tym: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sz w:val="24"/>
          <w:szCs w:val="24"/>
        </w:rPr>
        <w:t xml:space="preserve">1. Na realizację zadań wyszczególnionych w </w:t>
      </w:r>
      <w:r w:rsidRPr="005363FD">
        <w:rPr>
          <w:b/>
          <w:sz w:val="24"/>
          <w:szCs w:val="24"/>
        </w:rPr>
        <w:t>§ 8  - kwota 30 000 zł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sz w:val="24"/>
          <w:szCs w:val="24"/>
        </w:rPr>
        <w:t xml:space="preserve">2. Na realizację zadań określonych w </w:t>
      </w:r>
      <w:r w:rsidRPr="005363FD">
        <w:rPr>
          <w:b/>
          <w:sz w:val="24"/>
          <w:szCs w:val="24"/>
        </w:rPr>
        <w:t>§ 5 pkt 3 – kwota 5 000 zł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§ 11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sz w:val="24"/>
          <w:szCs w:val="24"/>
        </w:rPr>
        <w:t>Ocena realizacji programu dokonana będzie na podstawie następujących wskaźników: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1)</w:t>
      </w:r>
      <w:r w:rsidRPr="005363FD">
        <w:rPr>
          <w:sz w:val="24"/>
          <w:szCs w:val="24"/>
        </w:rPr>
        <w:t xml:space="preserve"> liczbie konkursów,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2)</w:t>
      </w:r>
      <w:r w:rsidRPr="005363FD">
        <w:rPr>
          <w:sz w:val="24"/>
          <w:szCs w:val="24"/>
        </w:rPr>
        <w:t xml:space="preserve"> liczbie ofert złożonych w otwartych konkursach ofert,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3)</w:t>
      </w:r>
      <w:r w:rsidRPr="005363FD">
        <w:rPr>
          <w:sz w:val="24"/>
          <w:szCs w:val="24"/>
        </w:rPr>
        <w:t xml:space="preserve"> liczbie wszystkich umów zawartych na realizację zadania publicznego,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4)</w:t>
      </w:r>
      <w:r w:rsidRPr="005363FD">
        <w:rPr>
          <w:sz w:val="24"/>
          <w:szCs w:val="24"/>
        </w:rPr>
        <w:t xml:space="preserve"> liczbie osób zaangażowanych w realizację zadań publicznych w tym wolontariuszy,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5)</w:t>
      </w:r>
      <w:r w:rsidRPr="005363FD">
        <w:rPr>
          <w:sz w:val="24"/>
          <w:szCs w:val="24"/>
        </w:rPr>
        <w:t xml:space="preserve"> liczbie osób, które były adresatami działań podmiotów programu,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6)</w:t>
      </w:r>
      <w:r w:rsidRPr="005363FD">
        <w:rPr>
          <w:sz w:val="24"/>
          <w:szCs w:val="24"/>
        </w:rPr>
        <w:t xml:space="preserve"> wysokości środków finansowych przeznaczonych przez organizacje pozarządowe oraz inne podmioty na realizację zadań publicznych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i/>
          <w:sz w:val="24"/>
          <w:szCs w:val="24"/>
        </w:rPr>
        <w:t>7)</w:t>
      </w:r>
      <w:r w:rsidRPr="005363FD">
        <w:rPr>
          <w:sz w:val="24"/>
          <w:szCs w:val="24"/>
        </w:rPr>
        <w:t xml:space="preserve"> liczbie organizacji którym udzielono pomocy pozafinansowej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§ 12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sz w:val="24"/>
          <w:szCs w:val="24"/>
        </w:rPr>
        <w:t>Informacje o sposobie tworzenia Programu oraz przebiegu konsultacji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i/>
          <w:sz w:val="24"/>
          <w:szCs w:val="24"/>
        </w:rPr>
      </w:pPr>
      <w:r w:rsidRPr="005363FD">
        <w:rPr>
          <w:b/>
          <w:sz w:val="24"/>
          <w:szCs w:val="24"/>
        </w:rPr>
        <w:t>1.</w:t>
      </w:r>
      <w:r w:rsidRPr="005363FD">
        <w:rPr>
          <w:sz w:val="24"/>
          <w:szCs w:val="24"/>
        </w:rPr>
        <w:t xml:space="preserve"> Konsultacje społeczne dotyczące zgłaszania uwag do niniejszego programu prowadzone są zgodnie z uchwałą Rady Gminy Wadowice Górne Nr XXIII/122/2012 z dnia 20 września 2012 r. </w:t>
      </w:r>
      <w:r w:rsidRPr="005363FD">
        <w:rPr>
          <w:i/>
          <w:sz w:val="24"/>
          <w:szCs w:val="24"/>
        </w:rPr>
        <w:t>„w sprawie szczegółowego sposobu konsultowania z radami działalności pożytku publicznego lub organizacjami pozarządowymi i podmiotami wymienionymi w art. 3 ust. 3 ustawy o działalności pożytku publicznego i wolontariacie, projektów aktów prawa miejscowego w dziedzinach dotyczących działalności statutowej tych organizacji”.</w:t>
      </w:r>
    </w:p>
    <w:p w:rsidR="005363FD" w:rsidRPr="005363FD" w:rsidRDefault="005363FD" w:rsidP="005363FD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r w:rsidRPr="005363FD">
        <w:rPr>
          <w:b/>
          <w:spacing w:val="-2"/>
          <w:sz w:val="24"/>
          <w:szCs w:val="24"/>
        </w:rPr>
        <w:t>2.</w:t>
      </w:r>
      <w:r w:rsidRPr="005363FD">
        <w:rPr>
          <w:spacing w:val="-2"/>
          <w:sz w:val="24"/>
          <w:szCs w:val="24"/>
        </w:rPr>
        <w:t xml:space="preserve"> Projekt Programu Współpracy Gminy z organizacjami został opracowany w oparciu o program w</w:t>
      </w:r>
      <w:r w:rsidRPr="005363FD">
        <w:rPr>
          <w:sz w:val="24"/>
          <w:szCs w:val="24"/>
        </w:rPr>
        <w:t>spółpracy na 2020 r. z uwzględnieniem doświadczeń wynikających z jego realizacji oraz zgłaszanych na bieżąco opinii i sugestii a następnie poddany został konsultacjom społecznym z organizacjami pozarządowymi oraz podmiotami wymienionymi w art. 3 ust. 2 i 3 ustawy funkcjonującymi na terenie Gminy Wadowice Górne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3.</w:t>
      </w:r>
      <w:r w:rsidRPr="005363FD">
        <w:rPr>
          <w:sz w:val="24"/>
          <w:szCs w:val="24"/>
        </w:rPr>
        <w:t xml:space="preserve"> W ramach prowadzonych konsultacji projekt programu został zamieszczony na tablicy ogłoszeń Urzędu oraz na stronie internetowej Gminy: www.wadowicegorne.pl w okresie od 10.09. 2020 r. do 25.09. 2020 r., oraz wysłany pocztą elektroniczną organizacjom, które poinformowały o posiadanym adresie  e-mail.</w:t>
      </w:r>
    </w:p>
    <w:p w:rsidR="005363FD" w:rsidRPr="005363FD" w:rsidRDefault="005363FD" w:rsidP="005363FD">
      <w:pPr>
        <w:autoSpaceDE w:val="0"/>
        <w:autoSpaceDN w:val="0"/>
        <w:adjustRightInd w:val="0"/>
        <w:spacing w:after="40" w:line="240" w:lineRule="auto"/>
        <w:rPr>
          <w:color w:val="000000"/>
          <w:sz w:val="24"/>
          <w:szCs w:val="24"/>
        </w:rPr>
      </w:pPr>
      <w:r w:rsidRPr="005363FD">
        <w:rPr>
          <w:b/>
          <w:color w:val="000000"/>
          <w:sz w:val="24"/>
          <w:szCs w:val="24"/>
        </w:rPr>
        <w:t>4.</w:t>
      </w:r>
      <w:r w:rsidRPr="005363FD">
        <w:rPr>
          <w:color w:val="000000"/>
          <w:sz w:val="24"/>
          <w:szCs w:val="24"/>
        </w:rPr>
        <w:t xml:space="preserve"> W trakcie konsultacji organizacje miały możliwość składania wniosków i uwag do przedłożonego projektu programu na przeznaczonym do tego celu formularzu w następujących formach:</w:t>
      </w:r>
    </w:p>
    <w:p w:rsidR="005363FD" w:rsidRPr="005363FD" w:rsidRDefault="005363FD" w:rsidP="005363FD">
      <w:pPr>
        <w:autoSpaceDE w:val="0"/>
        <w:autoSpaceDN w:val="0"/>
        <w:adjustRightInd w:val="0"/>
        <w:spacing w:after="40" w:line="240" w:lineRule="auto"/>
        <w:jc w:val="both"/>
        <w:rPr>
          <w:color w:val="000082"/>
          <w:sz w:val="24"/>
          <w:szCs w:val="24"/>
        </w:rPr>
      </w:pPr>
      <w:r w:rsidRPr="005363FD">
        <w:rPr>
          <w:b/>
          <w:i/>
          <w:color w:val="000000"/>
          <w:sz w:val="24"/>
          <w:szCs w:val="24"/>
        </w:rPr>
        <w:lastRenderedPageBreak/>
        <w:t>1)</w:t>
      </w:r>
      <w:r w:rsidRPr="005363FD">
        <w:rPr>
          <w:color w:val="000000"/>
          <w:sz w:val="24"/>
          <w:szCs w:val="24"/>
        </w:rPr>
        <w:t xml:space="preserve"> za pośrednictwem poczty elektronicznej na adres:  </w:t>
      </w:r>
      <w:r w:rsidRPr="005363FD">
        <w:rPr>
          <w:sz w:val="24"/>
          <w:szCs w:val="24"/>
        </w:rPr>
        <w:t>inwestycje@wadowicegorne.pl</w:t>
      </w:r>
    </w:p>
    <w:p w:rsidR="005363FD" w:rsidRPr="005363FD" w:rsidRDefault="005363FD" w:rsidP="005363F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24"/>
        </w:rPr>
      </w:pPr>
      <w:r w:rsidRPr="005363FD">
        <w:rPr>
          <w:b/>
          <w:i/>
          <w:color w:val="000000"/>
          <w:sz w:val="24"/>
          <w:szCs w:val="24"/>
        </w:rPr>
        <w:t>2)</w:t>
      </w:r>
      <w:r w:rsidRPr="005363FD">
        <w:rPr>
          <w:color w:val="000000"/>
          <w:sz w:val="24"/>
          <w:szCs w:val="24"/>
        </w:rPr>
        <w:t xml:space="preserve"> poprzez złożenie wypełnionego formularza do Urzędu Gminy w Wadowicach Górnych, pok. nr 04.</w:t>
      </w:r>
    </w:p>
    <w:p w:rsidR="005363FD" w:rsidRPr="005363FD" w:rsidRDefault="005363FD" w:rsidP="005363FD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jc w:val="both"/>
        <w:rPr>
          <w:color w:val="000000"/>
          <w:sz w:val="24"/>
          <w:szCs w:val="24"/>
        </w:rPr>
      </w:pPr>
      <w:r w:rsidRPr="005363FD">
        <w:rPr>
          <w:b/>
          <w:color w:val="000000"/>
          <w:sz w:val="24"/>
          <w:szCs w:val="24"/>
        </w:rPr>
        <w:t>5.</w:t>
      </w:r>
      <w:r w:rsidRPr="005363FD">
        <w:rPr>
          <w:color w:val="000000"/>
          <w:sz w:val="24"/>
          <w:szCs w:val="24"/>
        </w:rPr>
        <w:t xml:space="preserve"> W wyznaczonym okresie nie wpłynęły żadne wnioski i nie zgłoszono uwag do przedłożonego projektu.</w:t>
      </w:r>
    </w:p>
    <w:p w:rsidR="005363FD" w:rsidRPr="005363FD" w:rsidRDefault="005363FD" w:rsidP="005363FD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>6.</w:t>
      </w:r>
      <w:r w:rsidRPr="005363FD">
        <w:rPr>
          <w:sz w:val="24"/>
          <w:szCs w:val="24"/>
        </w:rPr>
        <w:t xml:space="preserve"> Ostateczna wersja projektu została zamieszczona na tablicy ogłoszeń Urzędu oraz na stronie internetowej Gminy: www.wadowicegorne.pl w okresie od dnia 28.09.2020 r. do dnia 15.10.2020 r., z możliwością składania w tym okresie wniosków i uwag do przedłożonej końcowej wersji projektu.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b/>
          <w:sz w:val="24"/>
          <w:szCs w:val="24"/>
        </w:rPr>
        <w:t xml:space="preserve">7. </w:t>
      </w:r>
      <w:r w:rsidRPr="005363FD">
        <w:rPr>
          <w:sz w:val="24"/>
          <w:szCs w:val="24"/>
        </w:rPr>
        <w:t>W wyznaczonym okresie nie wpłynęły żadne wnioski i uwagi.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§ 13</w:t>
      </w:r>
    </w:p>
    <w:p w:rsidR="005363FD" w:rsidRPr="005363FD" w:rsidRDefault="005363FD" w:rsidP="005363F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63FD">
        <w:rPr>
          <w:rFonts w:eastAsiaTheme="minorEastAsia"/>
          <w:sz w:val="24"/>
          <w:szCs w:val="24"/>
          <w:lang w:eastAsia="pl-PL"/>
        </w:rPr>
        <w:t>Organizacje   pozarządowe    mogą   składać   do   Wójta Gminy Wadowice Górne    wnioski,   uwagi i propozycje dotyczące funkcjonowania Rocznego Programu Współpracy, które zostaną wykorzystane przy opracowaniu programu na następne lata.</w:t>
      </w:r>
    </w:p>
    <w:p w:rsidR="005363FD" w:rsidRPr="005363FD" w:rsidRDefault="005363FD" w:rsidP="005363FD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5363FD">
        <w:rPr>
          <w:b/>
          <w:sz w:val="24"/>
          <w:szCs w:val="24"/>
        </w:rPr>
        <w:t>§ 14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363FD">
        <w:rPr>
          <w:sz w:val="24"/>
          <w:szCs w:val="24"/>
        </w:rPr>
        <w:t>Sprawozdanie z realizacji programu współpracy za rok 2021 Wójt przedstawi Radzie Gminy w terminie do dnia 31 maja 2021 roku.</w:t>
      </w: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363FD" w:rsidRPr="005363FD" w:rsidRDefault="005363FD" w:rsidP="005363F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363FD" w:rsidRDefault="005363FD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0961A5" w:rsidRDefault="000961A5" w:rsidP="000961A5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Załącznik nr 1 do Rocznego Programu Współpracy Gminy Wadowice Górne z organizacjami pozarządowymi</w:t>
      </w:r>
    </w:p>
    <w:p w:rsidR="000961A5" w:rsidRDefault="000961A5" w:rsidP="000961A5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oraz podmiotami prowadzącymi działalność pożytku publicznego na rok 2021</w:t>
      </w:r>
    </w:p>
    <w:p w:rsidR="000961A5" w:rsidRDefault="000961A5" w:rsidP="000961A5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0"/>
          <w:szCs w:val="20"/>
        </w:rPr>
      </w:pPr>
    </w:p>
    <w:p w:rsidR="000961A5" w:rsidRDefault="000961A5" w:rsidP="000961A5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Regulamin pracy Komisji Konkursowej do opiniowania ofert złożonych w otwartym konkursie ofert </w:t>
      </w:r>
    </w:p>
    <w:p w:rsidR="000961A5" w:rsidRDefault="000961A5" w:rsidP="000961A5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na realizację zadań publicznych </w:t>
      </w:r>
      <w:r>
        <w:rPr>
          <w:rFonts w:eastAsia="Times New Roman"/>
          <w:b/>
          <w:lang w:eastAsia="pl-PL"/>
        </w:rPr>
        <w:t>Gminy Wadowice Górne</w:t>
      </w:r>
    </w:p>
    <w:p w:rsidR="000961A5" w:rsidRDefault="000961A5" w:rsidP="000961A5">
      <w:pPr>
        <w:spacing w:after="0"/>
        <w:jc w:val="center"/>
        <w:rPr>
          <w:rFonts w:eastAsiaTheme="minorEastAsia"/>
          <w:b/>
          <w:bCs/>
          <w:lang w:eastAsia="pl-PL"/>
        </w:rPr>
      </w:pPr>
    </w:p>
    <w:p w:rsidR="000961A5" w:rsidRDefault="000961A5" w:rsidP="000961A5">
      <w:pPr>
        <w:spacing w:after="120"/>
        <w:jc w:val="center"/>
        <w:rPr>
          <w:rFonts w:eastAsiaTheme="minorEastAsia"/>
          <w:lang w:eastAsia="pl-PL"/>
        </w:rPr>
      </w:pPr>
      <w:r>
        <w:rPr>
          <w:rFonts w:eastAsiaTheme="minorEastAsia"/>
          <w:b/>
          <w:bCs/>
          <w:lang w:eastAsia="pl-PL"/>
        </w:rPr>
        <w:t>§ 1</w:t>
      </w:r>
    </w:p>
    <w:p w:rsidR="000961A5" w:rsidRDefault="000961A5" w:rsidP="000961A5">
      <w:pPr>
        <w:spacing w:after="0" w:line="240" w:lineRule="auto"/>
        <w:ind w:left="340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Komisja konkursowa, zwana dalej Komisją jest zespołem doradczo - opiniującym, powołanym w celu zaopiniowania ofert na realizacje zadań publicznych złożonym w otwartym konkursie ofert.</w:t>
      </w:r>
    </w:p>
    <w:p w:rsidR="000961A5" w:rsidRDefault="000961A5" w:rsidP="000961A5">
      <w:pPr>
        <w:spacing w:after="0"/>
        <w:jc w:val="both"/>
        <w:rPr>
          <w:rFonts w:eastAsiaTheme="minorEastAsia"/>
          <w:lang w:eastAsia="pl-PL"/>
        </w:rPr>
      </w:pPr>
    </w:p>
    <w:p w:rsidR="000961A5" w:rsidRDefault="000961A5" w:rsidP="000961A5">
      <w:pPr>
        <w:spacing w:after="120"/>
        <w:jc w:val="center"/>
        <w:rPr>
          <w:rFonts w:eastAsiaTheme="minorEastAsia"/>
          <w:lang w:eastAsia="pl-PL"/>
        </w:rPr>
      </w:pPr>
      <w:r>
        <w:rPr>
          <w:rFonts w:eastAsiaTheme="minorEastAsia"/>
          <w:b/>
          <w:bCs/>
          <w:lang w:eastAsia="pl-PL"/>
        </w:rPr>
        <w:t>§ 2</w:t>
      </w:r>
    </w:p>
    <w:p w:rsidR="000961A5" w:rsidRDefault="000961A5" w:rsidP="000961A5">
      <w:pPr>
        <w:numPr>
          <w:ilvl w:val="0"/>
          <w:numId w:val="2"/>
        </w:numPr>
        <w:suppressAutoHyphens/>
        <w:spacing w:after="0" w:line="240" w:lineRule="auto"/>
        <w:ind w:left="697" w:hanging="357"/>
        <w:contextualSpacing/>
        <w:jc w:val="both"/>
      </w:pPr>
      <w:r>
        <w:t>Komisja składa się z od trzech do pięciu członków, w tym minimum jednego przedstawiciela organizacji pozarządowej, posiadających prawo punktowania ofert.</w:t>
      </w:r>
    </w:p>
    <w:p w:rsidR="000961A5" w:rsidRDefault="000961A5" w:rsidP="000961A5">
      <w:pPr>
        <w:numPr>
          <w:ilvl w:val="0"/>
          <w:numId w:val="2"/>
        </w:numPr>
        <w:suppressAutoHyphens/>
        <w:spacing w:after="0" w:line="240" w:lineRule="auto"/>
        <w:ind w:left="697" w:hanging="357"/>
        <w:contextualSpacing/>
        <w:jc w:val="both"/>
      </w:pPr>
      <w:r>
        <w:t>Przedstawiciele organizacji pozarządowych nie mogą stanowić większości składu komisji.</w:t>
      </w:r>
    </w:p>
    <w:p w:rsidR="000961A5" w:rsidRDefault="000961A5" w:rsidP="000961A5">
      <w:pPr>
        <w:numPr>
          <w:ilvl w:val="0"/>
          <w:numId w:val="2"/>
        </w:numPr>
        <w:suppressAutoHyphens/>
        <w:spacing w:after="0" w:line="240" w:lineRule="auto"/>
        <w:ind w:left="697" w:hanging="357"/>
        <w:contextualSpacing/>
        <w:jc w:val="both"/>
      </w:pPr>
      <w:r>
        <w:t>W przypadku wyłączenia lub nieobecności członka komisji posiedzenie odbywa się w zmniejszonym składzie, pod warunkiem, że biorą w nim udział co najmniej 3 osoby. Nieobecność przedstawiciela organizacji pozarządowej nie wstrzymuje prac komisji.</w:t>
      </w:r>
    </w:p>
    <w:p w:rsidR="000961A5" w:rsidRDefault="000961A5" w:rsidP="000961A5">
      <w:pPr>
        <w:numPr>
          <w:ilvl w:val="0"/>
          <w:numId w:val="2"/>
        </w:numPr>
        <w:suppressAutoHyphens/>
        <w:spacing w:after="0" w:line="240" w:lineRule="auto"/>
        <w:ind w:left="697" w:hanging="357"/>
        <w:contextualSpacing/>
        <w:jc w:val="both"/>
      </w:pPr>
      <w:r>
        <w:t>W pracach Komisji mogą uczestniczyć także osoby bez prawa dokonywania punktacji - z głosem doradczym, posiadające specjalistyczna wiedzę w dziedzinie obejmującej zakres działań publicznych, których dotyczy konkurs.</w:t>
      </w:r>
    </w:p>
    <w:p w:rsidR="000961A5" w:rsidRDefault="000961A5" w:rsidP="000961A5">
      <w:pPr>
        <w:pStyle w:val="Akapitzlist"/>
        <w:numPr>
          <w:ilvl w:val="0"/>
          <w:numId w:val="2"/>
        </w:numPr>
        <w:suppressAutoHyphens/>
        <w:spacing w:after="0" w:line="24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Obsługę administracyjno-biurową komisji konkursowej prowadzi pracownik Urzędu Gminy realizujący zadanie.</w:t>
      </w:r>
    </w:p>
    <w:p w:rsidR="000961A5" w:rsidRDefault="000961A5" w:rsidP="000961A5">
      <w:pPr>
        <w:suppressAutoHyphens/>
        <w:spacing w:after="0" w:line="240" w:lineRule="auto"/>
        <w:ind w:left="480"/>
        <w:jc w:val="both"/>
        <w:rPr>
          <w:rFonts w:eastAsiaTheme="minorEastAsia"/>
          <w:lang w:eastAsia="pl-PL"/>
        </w:rPr>
      </w:pPr>
    </w:p>
    <w:p w:rsidR="000961A5" w:rsidRDefault="000961A5" w:rsidP="000961A5">
      <w:pPr>
        <w:spacing w:after="120"/>
        <w:ind w:left="360"/>
        <w:jc w:val="center"/>
        <w:rPr>
          <w:rFonts w:eastAsiaTheme="minorEastAsia"/>
          <w:lang w:eastAsia="pl-PL"/>
        </w:rPr>
      </w:pPr>
      <w:r>
        <w:rPr>
          <w:rFonts w:eastAsiaTheme="minorEastAsia"/>
          <w:b/>
          <w:bCs/>
          <w:lang w:eastAsia="pl-PL"/>
        </w:rPr>
        <w:t>§ 3</w:t>
      </w:r>
    </w:p>
    <w:p w:rsidR="000961A5" w:rsidRDefault="000961A5" w:rsidP="000961A5">
      <w:pPr>
        <w:pStyle w:val="Akapitzlist"/>
        <w:numPr>
          <w:ilvl w:val="0"/>
          <w:numId w:val="3"/>
        </w:numPr>
        <w:spacing w:after="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Pracami Komisji kieruje Przewodniczący Komisji.</w:t>
      </w:r>
    </w:p>
    <w:p w:rsidR="000961A5" w:rsidRDefault="000961A5" w:rsidP="000961A5">
      <w:pPr>
        <w:pStyle w:val="Akapitzlist"/>
        <w:numPr>
          <w:ilvl w:val="0"/>
          <w:numId w:val="3"/>
        </w:numPr>
        <w:spacing w:after="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Komisji:</w:t>
      </w:r>
    </w:p>
    <w:p w:rsidR="000961A5" w:rsidRDefault="000961A5" w:rsidP="000961A5">
      <w:pPr>
        <w:numPr>
          <w:ilvl w:val="0"/>
          <w:numId w:val="4"/>
        </w:numPr>
        <w:spacing w:after="0" w:line="256" w:lineRule="auto"/>
        <w:contextualSpacing/>
        <w:jc w:val="both"/>
      </w:pPr>
      <w:r>
        <w:t>ustala terminy i zwołuje posiedzenia Komisji,</w:t>
      </w:r>
    </w:p>
    <w:p w:rsidR="000961A5" w:rsidRDefault="000961A5" w:rsidP="000961A5">
      <w:pPr>
        <w:numPr>
          <w:ilvl w:val="0"/>
          <w:numId w:val="4"/>
        </w:numPr>
        <w:spacing w:after="0" w:line="256" w:lineRule="auto"/>
        <w:contextualSpacing/>
        <w:jc w:val="both"/>
      </w:pPr>
      <w:r>
        <w:t>organizuje prace Komisji,</w:t>
      </w:r>
    </w:p>
    <w:p w:rsidR="000961A5" w:rsidRDefault="000961A5" w:rsidP="000961A5">
      <w:pPr>
        <w:numPr>
          <w:ilvl w:val="0"/>
          <w:numId w:val="4"/>
        </w:numPr>
        <w:spacing w:after="0" w:line="256" w:lineRule="auto"/>
        <w:contextualSpacing/>
        <w:jc w:val="both"/>
      </w:pPr>
      <w:r>
        <w:t>dba o spisanie istotnych informacji i ustaleń,</w:t>
      </w:r>
    </w:p>
    <w:p w:rsidR="000961A5" w:rsidRDefault="000961A5" w:rsidP="000961A5">
      <w:pPr>
        <w:numPr>
          <w:ilvl w:val="0"/>
          <w:numId w:val="4"/>
        </w:numPr>
        <w:spacing w:after="0" w:line="256" w:lineRule="auto"/>
        <w:contextualSpacing/>
        <w:jc w:val="both"/>
      </w:pPr>
      <w:r>
        <w:t>występuje na zewnątrz w sprawach dotyczących działalności Komisji.</w:t>
      </w:r>
    </w:p>
    <w:p w:rsidR="000961A5" w:rsidRDefault="000961A5" w:rsidP="000961A5">
      <w:pPr>
        <w:spacing w:after="0" w:line="256" w:lineRule="auto"/>
        <w:ind w:left="1080"/>
        <w:contextualSpacing/>
        <w:jc w:val="both"/>
      </w:pPr>
    </w:p>
    <w:p w:rsidR="000961A5" w:rsidRDefault="000961A5" w:rsidP="000961A5">
      <w:pPr>
        <w:spacing w:after="120"/>
        <w:ind w:left="360"/>
        <w:jc w:val="center"/>
        <w:rPr>
          <w:rFonts w:eastAsiaTheme="minorEastAsia"/>
          <w:b/>
          <w:bCs/>
          <w:lang w:eastAsia="pl-PL"/>
        </w:rPr>
      </w:pPr>
      <w:r>
        <w:rPr>
          <w:rFonts w:eastAsiaTheme="minorEastAsia"/>
          <w:b/>
          <w:bCs/>
          <w:lang w:eastAsia="pl-PL"/>
        </w:rPr>
        <w:t>§ 4</w:t>
      </w:r>
    </w:p>
    <w:p w:rsidR="000961A5" w:rsidRDefault="000961A5" w:rsidP="000961A5">
      <w:pPr>
        <w:spacing w:after="0"/>
        <w:ind w:left="360"/>
        <w:jc w:val="both"/>
        <w:rPr>
          <w:rFonts w:eastAsiaTheme="minorEastAsia"/>
          <w:bCs/>
          <w:lang w:eastAsia="pl-PL"/>
        </w:rPr>
      </w:pPr>
      <w:r>
        <w:rPr>
          <w:rFonts w:eastAsiaTheme="minorEastAsia"/>
          <w:bCs/>
          <w:lang w:eastAsia="pl-PL"/>
        </w:rPr>
        <w:t>Każdy z członków Komisji informowany jest o terminie posiedzenia co najmniej dzień planowanym posiedzeniem.</w:t>
      </w:r>
    </w:p>
    <w:p w:rsidR="000961A5" w:rsidRDefault="000961A5" w:rsidP="000961A5">
      <w:pPr>
        <w:spacing w:after="120"/>
        <w:ind w:left="360"/>
        <w:jc w:val="center"/>
        <w:rPr>
          <w:rFonts w:eastAsiaTheme="minorEastAsia"/>
          <w:lang w:eastAsia="pl-PL"/>
        </w:rPr>
      </w:pPr>
      <w:r>
        <w:rPr>
          <w:rFonts w:eastAsiaTheme="minorEastAsia"/>
          <w:b/>
          <w:bCs/>
          <w:lang w:eastAsia="pl-PL"/>
        </w:rPr>
        <w:t>§ 6</w:t>
      </w:r>
    </w:p>
    <w:p w:rsidR="000961A5" w:rsidRDefault="000961A5" w:rsidP="000961A5">
      <w:pPr>
        <w:spacing w:after="0"/>
        <w:ind w:left="360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Komisja obraduje na posiedzeniach zamkniętych bez udziału oferentów.</w:t>
      </w:r>
    </w:p>
    <w:p w:rsidR="000961A5" w:rsidRDefault="000961A5" w:rsidP="000961A5">
      <w:pPr>
        <w:spacing w:before="120" w:after="120"/>
        <w:ind w:left="360"/>
        <w:jc w:val="center"/>
        <w:rPr>
          <w:rFonts w:eastAsiaTheme="minorEastAsia"/>
          <w:lang w:eastAsia="pl-PL"/>
        </w:rPr>
      </w:pPr>
      <w:r>
        <w:rPr>
          <w:rFonts w:eastAsiaTheme="minorEastAsia"/>
          <w:b/>
          <w:bCs/>
          <w:lang w:eastAsia="pl-PL"/>
        </w:rPr>
        <w:t>§ 7</w:t>
      </w:r>
    </w:p>
    <w:p w:rsidR="000961A5" w:rsidRDefault="000961A5" w:rsidP="000961A5">
      <w:pPr>
        <w:numPr>
          <w:ilvl w:val="0"/>
          <w:numId w:val="5"/>
        </w:numPr>
        <w:spacing w:after="0" w:line="256" w:lineRule="auto"/>
        <w:contextualSpacing/>
        <w:jc w:val="both"/>
      </w:pPr>
      <w:r>
        <w:t>Komisja przystępując do opiniowania złożonych ofert, dokonuje kolejno następujących czynności:</w:t>
      </w:r>
    </w:p>
    <w:p w:rsidR="000961A5" w:rsidRDefault="000961A5" w:rsidP="000961A5">
      <w:pPr>
        <w:numPr>
          <w:ilvl w:val="0"/>
          <w:numId w:val="6"/>
        </w:numPr>
        <w:spacing w:after="0" w:line="256" w:lineRule="auto"/>
        <w:contextualSpacing/>
        <w:jc w:val="both"/>
      </w:pPr>
      <w:r>
        <w:t>otwiera koperty z ofertami,</w:t>
      </w:r>
    </w:p>
    <w:p w:rsidR="000961A5" w:rsidRDefault="000961A5" w:rsidP="000961A5">
      <w:pPr>
        <w:numPr>
          <w:ilvl w:val="0"/>
          <w:numId w:val="6"/>
        </w:numPr>
        <w:spacing w:after="0" w:line="256" w:lineRule="auto"/>
        <w:contextualSpacing/>
        <w:jc w:val="both"/>
      </w:pPr>
      <w:r>
        <w:t>ustala, które z ofert spełniają warunki formalne określone w ustawie oraz w ogłoszeniu o konkursie,</w:t>
      </w:r>
    </w:p>
    <w:p w:rsidR="000961A5" w:rsidRDefault="000961A5" w:rsidP="000961A5">
      <w:pPr>
        <w:numPr>
          <w:ilvl w:val="0"/>
          <w:numId w:val="6"/>
        </w:numPr>
        <w:spacing w:after="0" w:line="256" w:lineRule="auto"/>
        <w:contextualSpacing/>
        <w:jc w:val="both"/>
      </w:pPr>
      <w:r>
        <w:t>jeżeli zaistniała konieczność, wzywa oferenta do złożenia dodatkowych wyjaśnień lub uzupełnień w zakresie określonym w załączniku nr 1 do niniejszego Regulaminu</w:t>
      </w:r>
    </w:p>
    <w:p w:rsidR="000961A5" w:rsidRDefault="000961A5" w:rsidP="000961A5">
      <w:pPr>
        <w:numPr>
          <w:ilvl w:val="0"/>
          <w:numId w:val="6"/>
        </w:numPr>
        <w:spacing w:after="0" w:line="256" w:lineRule="auto"/>
        <w:contextualSpacing/>
        <w:jc w:val="both"/>
      </w:pPr>
      <w:r>
        <w:t>odrzuca oferty nie odpowiadające warunkom określonym w ustawie oraz w ogłoszeniu o konkursie,</w:t>
      </w:r>
    </w:p>
    <w:p w:rsidR="000961A5" w:rsidRDefault="000961A5" w:rsidP="000961A5">
      <w:pPr>
        <w:numPr>
          <w:ilvl w:val="0"/>
          <w:numId w:val="6"/>
        </w:numPr>
        <w:spacing w:after="0" w:line="256" w:lineRule="auto"/>
        <w:contextualSpacing/>
        <w:jc w:val="both"/>
      </w:pPr>
      <w:r>
        <w:lastRenderedPageBreak/>
        <w:t>rozpatruje merytorycznie oferty spełniające warunki określone w ustawie oraz w ogłoszeniu o konkursie,</w:t>
      </w:r>
    </w:p>
    <w:p w:rsidR="000961A5" w:rsidRDefault="000961A5" w:rsidP="000961A5">
      <w:pPr>
        <w:numPr>
          <w:ilvl w:val="0"/>
          <w:numId w:val="5"/>
        </w:numPr>
        <w:spacing w:after="0" w:line="256" w:lineRule="auto"/>
        <w:contextualSpacing/>
        <w:jc w:val="both"/>
      </w:pPr>
      <w:r>
        <w:t>Ocena formalna odbywa się w oparciu o kryteria oceny formalnej ofert,  określone w załączniku nr 1 do niniejszego Regulaminu.</w:t>
      </w:r>
    </w:p>
    <w:p w:rsidR="000961A5" w:rsidRDefault="000961A5" w:rsidP="000961A5">
      <w:pPr>
        <w:numPr>
          <w:ilvl w:val="0"/>
          <w:numId w:val="5"/>
        </w:numPr>
        <w:spacing w:after="0" w:line="256" w:lineRule="auto"/>
        <w:contextualSpacing/>
        <w:jc w:val="both"/>
      </w:pPr>
      <w:r>
        <w:t>Kryteria oceny merytorycznej wraz ze skalą punktową zawarte są również w załączniku Nr 1 do niniejszego Regulaminu.</w:t>
      </w:r>
    </w:p>
    <w:p w:rsidR="000961A5" w:rsidRDefault="000961A5" w:rsidP="000961A5">
      <w:pPr>
        <w:numPr>
          <w:ilvl w:val="0"/>
          <w:numId w:val="5"/>
        </w:numPr>
        <w:spacing w:after="0" w:line="256" w:lineRule="auto"/>
        <w:contextualSpacing/>
        <w:jc w:val="both"/>
      </w:pPr>
      <w:r>
        <w:t>Komisja podejmuje decyzje zwykłą większością głosów.</w:t>
      </w:r>
    </w:p>
    <w:p w:rsidR="000961A5" w:rsidRDefault="000961A5" w:rsidP="000961A5">
      <w:pPr>
        <w:spacing w:before="120" w:after="120"/>
        <w:ind w:left="360"/>
        <w:jc w:val="center"/>
        <w:rPr>
          <w:rFonts w:eastAsiaTheme="minorEastAsia"/>
          <w:lang w:eastAsia="pl-PL"/>
        </w:rPr>
      </w:pPr>
      <w:r>
        <w:rPr>
          <w:rFonts w:eastAsiaTheme="minorEastAsia"/>
          <w:b/>
          <w:bCs/>
          <w:lang w:eastAsia="pl-PL"/>
        </w:rPr>
        <w:t>§ 8</w:t>
      </w:r>
    </w:p>
    <w:p w:rsidR="000961A5" w:rsidRDefault="000961A5" w:rsidP="000961A5">
      <w:pPr>
        <w:numPr>
          <w:ilvl w:val="0"/>
          <w:numId w:val="7"/>
        </w:numPr>
        <w:spacing w:after="0" w:line="256" w:lineRule="auto"/>
        <w:contextualSpacing/>
        <w:jc w:val="both"/>
      </w:pPr>
      <w:r>
        <w:t>Członkowie Komisji, po zapoznaniu się z wykazem złożonych ofert, zobowiązani są do złożenia pisemnego oświadczenia, którego treść stanowi załącznik Nr 2 do niniejszego Regulaminu.</w:t>
      </w:r>
    </w:p>
    <w:p w:rsidR="000961A5" w:rsidRDefault="000961A5" w:rsidP="000961A5">
      <w:pPr>
        <w:numPr>
          <w:ilvl w:val="0"/>
          <w:numId w:val="7"/>
        </w:numPr>
        <w:spacing w:after="0" w:line="256" w:lineRule="auto"/>
        <w:contextualSpacing/>
        <w:jc w:val="both"/>
      </w:pPr>
      <w:r>
        <w:t>Do członków Komisji biorących udział w opiniowaniu ofert stosuje się przepisy ustawy z dnia 14 czerwca 1960 r. Kodeks postępowania administracyjnego (.j. Dz.  U.  z  2020  r. poz.     256,     695, 1298) dotyczące wyłączenia pracownika.</w:t>
      </w:r>
    </w:p>
    <w:p w:rsidR="000961A5" w:rsidRDefault="000961A5" w:rsidP="000961A5">
      <w:pPr>
        <w:spacing w:before="120" w:after="120"/>
        <w:ind w:left="360"/>
        <w:jc w:val="center"/>
        <w:rPr>
          <w:rFonts w:eastAsiaTheme="minorEastAsia"/>
          <w:b/>
          <w:bCs/>
          <w:lang w:eastAsia="pl-PL"/>
        </w:rPr>
      </w:pPr>
      <w:r>
        <w:rPr>
          <w:rFonts w:eastAsiaTheme="minorEastAsia"/>
          <w:b/>
          <w:bCs/>
          <w:lang w:eastAsia="pl-PL"/>
        </w:rPr>
        <w:t>§ 9</w:t>
      </w:r>
    </w:p>
    <w:p w:rsidR="000961A5" w:rsidRDefault="000961A5" w:rsidP="000961A5">
      <w:pPr>
        <w:numPr>
          <w:ilvl w:val="0"/>
          <w:numId w:val="8"/>
        </w:numPr>
        <w:spacing w:after="0" w:line="256" w:lineRule="auto"/>
        <w:contextualSpacing/>
        <w:jc w:val="both"/>
      </w:pPr>
      <w:r>
        <w:t>Z prac komisji sporządza się protokół, który dla swojej ważności powinien być podpisany przez wszystkich obecnych członków komisji.</w:t>
      </w:r>
    </w:p>
    <w:p w:rsidR="000961A5" w:rsidRDefault="000961A5" w:rsidP="000961A5">
      <w:pPr>
        <w:numPr>
          <w:ilvl w:val="0"/>
          <w:numId w:val="8"/>
        </w:numPr>
        <w:spacing w:after="0" w:line="256" w:lineRule="auto"/>
        <w:contextualSpacing/>
        <w:jc w:val="both"/>
      </w:pPr>
      <w:r>
        <w:t>Protokół powinien zawierać wykaz wszystkich złożonych ofert w ramach poszczególnych działań konkursowych ze wskazaniem:</w:t>
      </w:r>
    </w:p>
    <w:p w:rsidR="000961A5" w:rsidRDefault="000961A5" w:rsidP="000961A5">
      <w:pPr>
        <w:numPr>
          <w:ilvl w:val="0"/>
          <w:numId w:val="9"/>
        </w:numPr>
        <w:spacing w:after="0" w:line="256" w:lineRule="auto"/>
        <w:contextualSpacing/>
        <w:jc w:val="both"/>
      </w:pPr>
      <w:r>
        <w:t>nazwy oferenta,</w:t>
      </w:r>
    </w:p>
    <w:p w:rsidR="000961A5" w:rsidRDefault="000961A5" w:rsidP="000961A5">
      <w:pPr>
        <w:numPr>
          <w:ilvl w:val="0"/>
          <w:numId w:val="9"/>
        </w:numPr>
        <w:spacing w:after="0" w:line="256" w:lineRule="auto"/>
        <w:contextualSpacing/>
        <w:jc w:val="both"/>
      </w:pPr>
      <w:r>
        <w:t>nazwy zadania,</w:t>
      </w:r>
    </w:p>
    <w:p w:rsidR="000961A5" w:rsidRDefault="000961A5" w:rsidP="000961A5">
      <w:pPr>
        <w:numPr>
          <w:ilvl w:val="0"/>
          <w:numId w:val="9"/>
        </w:numPr>
        <w:spacing w:after="0" w:line="256" w:lineRule="auto"/>
        <w:contextualSpacing/>
        <w:jc w:val="both"/>
      </w:pPr>
      <w:r>
        <w:t>informacji o pozytywnej bądź negatywnej ocenie formalnej,</w:t>
      </w:r>
    </w:p>
    <w:p w:rsidR="000961A5" w:rsidRDefault="000961A5" w:rsidP="000961A5">
      <w:pPr>
        <w:numPr>
          <w:ilvl w:val="0"/>
          <w:numId w:val="9"/>
        </w:numPr>
        <w:spacing w:after="0" w:line="256" w:lineRule="auto"/>
        <w:contextualSpacing/>
        <w:jc w:val="both"/>
      </w:pPr>
      <w:r>
        <w:t>informacji o złożonych wyjaśnieniach i uzupełnieniach</w:t>
      </w:r>
    </w:p>
    <w:p w:rsidR="000961A5" w:rsidRDefault="000961A5" w:rsidP="000961A5">
      <w:pPr>
        <w:numPr>
          <w:ilvl w:val="0"/>
          <w:numId w:val="9"/>
        </w:numPr>
        <w:spacing w:after="0" w:line="256" w:lineRule="auto"/>
        <w:contextualSpacing/>
        <w:jc w:val="both"/>
      </w:pPr>
      <w:r>
        <w:t>informacji o ocenie merytorycznej – przyznanej liczbie punktów,</w:t>
      </w:r>
    </w:p>
    <w:p w:rsidR="000961A5" w:rsidRDefault="000961A5" w:rsidP="000961A5">
      <w:pPr>
        <w:numPr>
          <w:ilvl w:val="0"/>
          <w:numId w:val="9"/>
        </w:numPr>
        <w:spacing w:after="0" w:line="256" w:lineRule="auto"/>
        <w:contextualSpacing/>
        <w:jc w:val="both"/>
      </w:pPr>
      <w:r>
        <w:t>informacji o wyborze bądź odrzuceniu oferty,</w:t>
      </w:r>
    </w:p>
    <w:p w:rsidR="000961A5" w:rsidRDefault="000961A5" w:rsidP="000961A5">
      <w:pPr>
        <w:numPr>
          <w:ilvl w:val="0"/>
          <w:numId w:val="9"/>
        </w:numPr>
        <w:spacing w:after="0" w:line="256" w:lineRule="auto"/>
        <w:contextualSpacing/>
        <w:jc w:val="both"/>
      </w:pPr>
      <w:r>
        <w:t>uzasadnieniu wyboru bądź odrzuceniu oferty,</w:t>
      </w:r>
    </w:p>
    <w:p w:rsidR="000961A5" w:rsidRDefault="000961A5" w:rsidP="000961A5">
      <w:pPr>
        <w:numPr>
          <w:ilvl w:val="0"/>
          <w:numId w:val="9"/>
        </w:numPr>
        <w:spacing w:after="0" w:line="256" w:lineRule="auto"/>
        <w:contextualSpacing/>
        <w:jc w:val="both"/>
      </w:pPr>
      <w:r>
        <w:t>wykazu oferentów, których oferta nie uzyskała wymaganej liczby minimum 50 pkt.</w:t>
      </w:r>
    </w:p>
    <w:p w:rsidR="000961A5" w:rsidRDefault="000961A5" w:rsidP="000961A5">
      <w:pPr>
        <w:numPr>
          <w:ilvl w:val="0"/>
          <w:numId w:val="9"/>
        </w:numPr>
        <w:spacing w:after="0" w:line="256" w:lineRule="auto"/>
        <w:contextualSpacing/>
        <w:jc w:val="both"/>
      </w:pPr>
      <w:r>
        <w:t>wykazu oferentów, których oferta uzyskała wymagane minimum 50 pkt. wraz z rekomendowaną wysokością dotacji</w:t>
      </w:r>
    </w:p>
    <w:p w:rsidR="000961A5" w:rsidRDefault="000961A5" w:rsidP="000961A5">
      <w:pPr>
        <w:numPr>
          <w:ilvl w:val="0"/>
          <w:numId w:val="8"/>
        </w:numPr>
        <w:spacing w:after="0" w:line="256" w:lineRule="auto"/>
        <w:contextualSpacing/>
        <w:jc w:val="both"/>
      </w:pPr>
      <w:r>
        <w:t>W przypadku dużej liczby ofert którym przyznano minimum 50 pkt, w zależności od łącznej kwoty dotacji przeznaczonej na finansowanie w/w zadania publicznego, komisja może zarekomendować oferty które uzyskały najwyższą liczbę punktów.</w:t>
      </w:r>
    </w:p>
    <w:p w:rsidR="000961A5" w:rsidRDefault="000961A5" w:rsidP="000961A5">
      <w:pPr>
        <w:numPr>
          <w:ilvl w:val="0"/>
          <w:numId w:val="8"/>
        </w:numPr>
        <w:spacing w:after="0" w:line="240" w:lineRule="auto"/>
        <w:rPr>
          <w:snapToGrid w:val="0"/>
        </w:rPr>
      </w:pPr>
      <w:r>
        <w:t>Komisja może przeprowadzić z oferentami, którzy złożyli najkorzystniejsze oferty, negocjacje kosztów realizacji zadania publicznego</w:t>
      </w:r>
      <w:r>
        <w:rPr>
          <w:snapToGrid w:val="0"/>
        </w:rPr>
        <w:t xml:space="preserve">, kwota przyznanej dotacji może być niższa od określonej w ofercie przy zweryfikowaniu kosztów osobowych pośrednich związanych z organizacją i obsługą zadania oraz przyjąć oświadczenie o przyjęciu bądź nie przyjęciu dotacji w proponowanej kwocie. </w:t>
      </w:r>
    </w:p>
    <w:p w:rsidR="000961A5" w:rsidRDefault="000961A5" w:rsidP="000961A5">
      <w:pPr>
        <w:numPr>
          <w:ilvl w:val="0"/>
          <w:numId w:val="8"/>
        </w:numPr>
        <w:spacing w:after="0" w:line="256" w:lineRule="auto"/>
        <w:contextualSpacing/>
        <w:jc w:val="both"/>
      </w:pPr>
      <w:r>
        <w:t>Protokół z posiedzenia komisji przekazywany jest Wójtowi Gminy Wadowice Górne.</w:t>
      </w:r>
    </w:p>
    <w:p w:rsidR="000961A5" w:rsidRDefault="000961A5" w:rsidP="000961A5">
      <w:pPr>
        <w:spacing w:before="120" w:after="120"/>
        <w:ind w:left="360"/>
        <w:jc w:val="center"/>
        <w:rPr>
          <w:rFonts w:eastAsiaTheme="minorEastAsia"/>
          <w:b/>
          <w:bCs/>
          <w:lang w:eastAsia="pl-PL"/>
        </w:rPr>
      </w:pPr>
      <w:r>
        <w:rPr>
          <w:rFonts w:eastAsiaTheme="minorEastAsia"/>
          <w:b/>
          <w:bCs/>
          <w:lang w:eastAsia="pl-PL"/>
        </w:rPr>
        <w:t>§ 10</w:t>
      </w:r>
    </w:p>
    <w:p w:rsidR="000961A5" w:rsidRDefault="000961A5" w:rsidP="000961A5">
      <w:pPr>
        <w:spacing w:after="0"/>
        <w:ind w:left="340"/>
        <w:jc w:val="both"/>
        <w:rPr>
          <w:rFonts w:eastAsiaTheme="minorEastAsia"/>
          <w:bCs/>
          <w:lang w:eastAsia="pl-PL"/>
        </w:rPr>
      </w:pPr>
      <w:r>
        <w:rPr>
          <w:rFonts w:eastAsiaTheme="minorEastAsia"/>
          <w:bCs/>
          <w:lang w:eastAsia="pl-PL"/>
        </w:rPr>
        <w:t>Uczestnictwo w pracach Komisji jest nieodpłatne.</w:t>
      </w:r>
    </w:p>
    <w:p w:rsidR="000961A5" w:rsidRDefault="000961A5" w:rsidP="000961A5">
      <w:pPr>
        <w:spacing w:before="120" w:after="120"/>
        <w:ind w:left="340"/>
        <w:jc w:val="center"/>
        <w:rPr>
          <w:rFonts w:eastAsiaTheme="minorEastAsia"/>
          <w:b/>
          <w:bCs/>
          <w:lang w:eastAsia="pl-PL"/>
        </w:rPr>
      </w:pPr>
      <w:r>
        <w:rPr>
          <w:rFonts w:eastAsiaTheme="minorEastAsia"/>
          <w:b/>
          <w:bCs/>
          <w:lang w:eastAsia="pl-PL"/>
        </w:rPr>
        <w:t>§ 11</w:t>
      </w:r>
    </w:p>
    <w:p w:rsidR="000961A5" w:rsidRDefault="000961A5" w:rsidP="000961A5">
      <w:pPr>
        <w:spacing w:after="0"/>
        <w:ind w:left="340"/>
        <w:jc w:val="both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Warunki oraz terminy realizacji zadania, finansowania i rozliczania zadania regulować będą umowy zawarte  pomiędzy Gminą Wadowice Górne a wybranymi oferentami.</w:t>
      </w:r>
    </w:p>
    <w:p w:rsidR="000961A5" w:rsidRDefault="000961A5" w:rsidP="000961A5">
      <w:pPr>
        <w:spacing w:before="120" w:after="120"/>
        <w:ind w:left="340"/>
        <w:jc w:val="center"/>
        <w:rPr>
          <w:rFonts w:eastAsiaTheme="minorEastAsia"/>
          <w:b/>
          <w:lang w:eastAsia="pl-PL"/>
        </w:rPr>
      </w:pPr>
      <w:r>
        <w:rPr>
          <w:rFonts w:eastAsiaTheme="minorEastAsia"/>
          <w:b/>
          <w:lang w:eastAsia="pl-PL"/>
        </w:rPr>
        <w:t>§ 12</w:t>
      </w:r>
    </w:p>
    <w:p w:rsidR="000961A5" w:rsidRDefault="000961A5" w:rsidP="000961A5">
      <w:pPr>
        <w:spacing w:after="0"/>
        <w:ind w:left="340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lastRenderedPageBreak/>
        <w:t>Informacje o złożonych ofertach oraz o ofertach niespełniających wymogów formalnych, jak również o udzieleniu lub odmowie udzielenia dotacji na realizację zadań, będą podawane do publicznej wiadomości w formie wykazu umieszczonego na stronie internetowej Gminy, w Biuletynie Informacji Publicznej i na tablicy ogłoszeń w Urzędzie Gminy Wadowice Górne.</w:t>
      </w: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lang w:eastAsia="pl-PL"/>
        </w:rPr>
        <w:t>Kryteria stosowane przy dokonywaniu wyboru ofert:</w:t>
      </w:r>
      <w:r>
        <w:rPr>
          <w:rFonts w:eastAsia="Times New Roman"/>
          <w:lang w:eastAsia="pl-PL"/>
        </w:rPr>
        <w:t xml:space="preserve"> </w:t>
      </w:r>
    </w:p>
    <w:p w:rsidR="000961A5" w:rsidRDefault="000961A5" w:rsidP="0009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t>Oferty będą oceniane na podstawie ustalonych kryteriów oceny.</w:t>
      </w:r>
    </w:p>
    <w:p w:rsidR="000961A5" w:rsidRDefault="000961A5" w:rsidP="000961A5">
      <w:pPr>
        <w:spacing w:after="0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eastAsiaTheme="minorEastAsia"/>
          <w:sz w:val="18"/>
          <w:szCs w:val="18"/>
          <w:lang w:eastAsia="pl-PL"/>
        </w:rPr>
        <w:t>Załącznik Nr 1</w:t>
      </w: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>
        <w:rPr>
          <w:rFonts w:eastAsiaTheme="minorEastAsia"/>
          <w:sz w:val="18"/>
          <w:szCs w:val="18"/>
          <w:lang w:eastAsia="pl-PL"/>
        </w:rPr>
        <w:t xml:space="preserve">do Regulaminu </w:t>
      </w: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>
        <w:rPr>
          <w:rFonts w:eastAsiaTheme="minorEastAsia"/>
          <w:sz w:val="18"/>
          <w:szCs w:val="18"/>
          <w:lang w:eastAsia="pl-PL"/>
        </w:rPr>
        <w:t>prac komisji konkursowej</w:t>
      </w:r>
    </w:p>
    <w:p w:rsidR="000961A5" w:rsidRDefault="000961A5" w:rsidP="000961A5">
      <w:pPr>
        <w:jc w:val="center"/>
        <w:rPr>
          <w:rFonts w:eastAsiaTheme="minorEastAsia"/>
          <w:b/>
          <w:sz w:val="20"/>
          <w:szCs w:val="20"/>
          <w:lang w:eastAsia="pl-PL"/>
        </w:rPr>
      </w:pPr>
      <w:r>
        <w:rPr>
          <w:rFonts w:eastAsiaTheme="minorEastAsia"/>
          <w:b/>
          <w:lang w:eastAsia="pl-PL"/>
        </w:rPr>
        <w:t>Karta oceny oferty</w:t>
      </w:r>
    </w:p>
    <w:p w:rsidR="000961A5" w:rsidRDefault="000961A5" w:rsidP="000961A5">
      <w:pPr>
        <w:numPr>
          <w:ilvl w:val="0"/>
          <w:numId w:val="10"/>
        </w:numPr>
        <w:spacing w:after="0" w:line="256" w:lineRule="auto"/>
        <w:contextualSpacing/>
        <w:rPr>
          <w:b/>
        </w:rPr>
      </w:pPr>
      <w:r>
        <w:rPr>
          <w:b/>
        </w:rPr>
        <w:t>Informacje podstawowe: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644"/>
        <w:gridCol w:w="7088"/>
      </w:tblGrid>
      <w:tr w:rsidR="000961A5" w:rsidTr="000961A5">
        <w:trPr>
          <w:trHeight w:val="34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0961A5" w:rsidTr="000961A5">
        <w:trPr>
          <w:trHeight w:val="34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Tytuł zadania publicznego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0961A5" w:rsidTr="000961A5">
        <w:trPr>
          <w:trHeight w:val="34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  <w:tr w:rsidR="000961A5" w:rsidTr="000961A5">
        <w:trPr>
          <w:trHeight w:val="34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Wnioskowana kwota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</w:tr>
    </w:tbl>
    <w:p w:rsidR="000961A5" w:rsidRDefault="000961A5" w:rsidP="000961A5">
      <w:pPr>
        <w:spacing w:after="0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0961A5" w:rsidRDefault="000961A5" w:rsidP="000961A5">
      <w:pPr>
        <w:numPr>
          <w:ilvl w:val="0"/>
          <w:numId w:val="10"/>
        </w:numPr>
        <w:spacing w:after="0" w:line="256" w:lineRule="auto"/>
        <w:ind w:left="714" w:hanging="357"/>
        <w:contextualSpacing/>
        <w:rPr>
          <w:b/>
        </w:rPr>
      </w:pPr>
      <w:r>
        <w:rPr>
          <w:b/>
        </w:rPr>
        <w:t>Ocena formalna oferty: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5863"/>
        <w:gridCol w:w="849"/>
        <w:gridCol w:w="848"/>
        <w:gridCol w:w="2116"/>
      </w:tblGrid>
      <w:tr w:rsidR="000961A5" w:rsidTr="000961A5"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1A5" w:rsidRDefault="000961A5">
            <w:pPr>
              <w:spacing w:after="0"/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Kryteria formalne: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1A5" w:rsidRDefault="000961A5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TAK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1A5" w:rsidRDefault="000961A5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NIE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61A5" w:rsidRDefault="000961A5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Możliwość</w:t>
            </w:r>
          </w:p>
          <w:p w:rsidR="000961A5" w:rsidRDefault="000961A5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uzupełnienia</w:t>
            </w:r>
          </w:p>
        </w:tc>
      </w:tr>
      <w:tr w:rsidR="000961A5" w:rsidTr="000961A5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została złożona za zadanie na które ogłoszono konkurs ofert – zarówno pod względem analizy treści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Brak możliwości</w:t>
            </w:r>
          </w:p>
          <w:p w:rsidR="000961A5" w:rsidRDefault="0009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>
              <w:t>uzupełnienia – oferta odrzucona</w:t>
            </w:r>
          </w:p>
        </w:tc>
      </w:tr>
      <w:tr w:rsidR="000961A5" w:rsidTr="000961A5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została złożona na obowiązującym formularzu, terminowo i w miejscu podanym w ogłoszeniu o konkursie ofert.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0961A5" w:rsidTr="000961A5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została złożona przez uprawniony podmiot oraz na zadanie, którego realizacja jest zgodna z celami statutowymi oferenta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0961A5" w:rsidTr="000961A5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spełnia wszystkie kryteria określone w ogłoszeniu o konkursie ofert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0961A5" w:rsidTr="000961A5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wypełniona jest czytelnie i kompletnie pod względem treści.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0961A5" w:rsidTr="000961A5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jest podpisana przez upoważnione osoby.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0961A5" w:rsidTr="000961A5">
        <w:trPr>
          <w:trHeight w:val="340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Oferta spełnia kryteria oceny formalnej: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0961A5" w:rsidTr="000961A5">
        <w:trPr>
          <w:trHeight w:val="34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0961A5" w:rsidTr="000961A5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zawiera jasne, zrozumiałe i wyczerpujące opisy.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Możliwość uzupełnienia do 3-ech dni</w:t>
            </w:r>
          </w:p>
        </w:tc>
      </w:tr>
      <w:tr w:rsidR="000961A5" w:rsidTr="000961A5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zawiera wymagane załączniki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0961A5" w:rsidTr="000961A5">
        <w:trPr>
          <w:trHeight w:val="454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Oferta podlega uzupełnieniu: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5" w:rsidRDefault="000961A5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0961A5" w:rsidRDefault="000961A5" w:rsidP="000961A5">
      <w:pPr>
        <w:spacing w:after="0" w:line="256" w:lineRule="auto"/>
        <w:ind w:left="720"/>
        <w:contextualSpacing/>
        <w:rPr>
          <w:rFonts w:ascii="Arial" w:hAnsi="Arial" w:cs="Arial"/>
          <w:b/>
          <w:sz w:val="20"/>
          <w:szCs w:val="20"/>
        </w:rPr>
      </w:pPr>
    </w:p>
    <w:p w:rsidR="000961A5" w:rsidRDefault="000961A5" w:rsidP="000961A5">
      <w:pPr>
        <w:spacing w:after="0" w:line="256" w:lineRule="auto"/>
        <w:ind w:left="720"/>
        <w:contextualSpacing/>
        <w:rPr>
          <w:b/>
        </w:rPr>
      </w:pPr>
    </w:p>
    <w:p w:rsidR="000961A5" w:rsidRDefault="000961A5" w:rsidP="000961A5">
      <w:pPr>
        <w:numPr>
          <w:ilvl w:val="0"/>
          <w:numId w:val="10"/>
        </w:numPr>
        <w:spacing w:after="0" w:line="256" w:lineRule="auto"/>
        <w:contextualSpacing/>
        <w:rPr>
          <w:b/>
        </w:rPr>
      </w:pPr>
      <w:r>
        <w:rPr>
          <w:b/>
        </w:rPr>
        <w:t>Notatka w przypadku wezwania do złożenia wyjaśnień i uzupełnień: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61A5" w:rsidTr="000961A5">
        <w:trPr>
          <w:trHeight w:val="6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after="0" w:line="256" w:lineRule="auto"/>
              <w:ind w:left="720"/>
              <w:contextualSpacing/>
            </w:pPr>
          </w:p>
        </w:tc>
      </w:tr>
    </w:tbl>
    <w:p w:rsidR="000961A5" w:rsidRDefault="000961A5" w:rsidP="0009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eastAsia="Times New Roman"/>
          <w:b/>
          <w:i/>
          <w:iCs/>
          <w:lang w:eastAsia="pl-PL"/>
        </w:rPr>
        <w:t>Oferty zawierające błędy formalne, nie uzupełnione w ciągu trzech dni od otrzymania powiadomienia oraz złożone po terminie zostaną odrzucone z przyczyn formalnych.</w:t>
      </w:r>
    </w:p>
    <w:tbl>
      <w:tblPr>
        <w:tblW w:w="9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6471"/>
        <w:gridCol w:w="1415"/>
        <w:gridCol w:w="1415"/>
      </w:tblGrid>
      <w:tr w:rsidR="000961A5" w:rsidTr="000961A5">
        <w:trPr>
          <w:tblCellSpacing w:w="0" w:type="dxa"/>
        </w:trPr>
        <w:tc>
          <w:tcPr>
            <w:tcW w:w="7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lastRenderedPageBreak/>
              <w:t>Kryterium oceny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961A5" w:rsidTr="000961A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maksymalna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przyznana</w:t>
            </w:r>
          </w:p>
        </w:tc>
      </w:tr>
      <w:tr w:rsidR="000961A5" w:rsidTr="000961A5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Przedstawiona kalkulacja kosztów realizacji zadania publicznego, w tym w odniesieniu do zakresu rzeczowego zadania, 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rodzaj, celowość oraz </w:t>
            </w:r>
            <w:r>
              <w:rPr>
                <w:rFonts w:eastAsia="Times New Roman"/>
                <w:u w:val="single"/>
                <w:lang w:eastAsia="pl-PL"/>
              </w:rPr>
              <w:t>niezbędność</w:t>
            </w:r>
            <w:r>
              <w:rPr>
                <w:rFonts w:eastAsia="Times New Roman"/>
                <w:lang w:eastAsia="pl-PL"/>
              </w:rPr>
              <w:t xml:space="preserve"> planowanych kosztów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61A5" w:rsidTr="000961A5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Zakładane rezultaty realizacji zadania (zasięg oddziaływania, dostępność dla odbiorców, przewidywana liczba </w:t>
            </w:r>
            <w:r>
              <w:rPr>
                <w:rFonts w:eastAsia="Times New Roman"/>
                <w:u w:val="single"/>
                <w:lang w:eastAsia="pl-PL"/>
              </w:rPr>
              <w:t>bezpośrednich</w:t>
            </w:r>
            <w:r>
              <w:rPr>
                <w:rFonts w:eastAsia="Times New Roman"/>
                <w:lang w:eastAsia="pl-PL"/>
              </w:rPr>
              <w:t xml:space="preserve"> beneficjentów, innowacyjność)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61A5" w:rsidTr="000961A5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Planowany przez organizację udział środków finansowych własnych lub środków pochodzących z innych źródeł (w stosunku do wnioskowanej dotacji).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61A5" w:rsidTr="000961A5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Wydłużony, nie jednodniowy  charakter zadania (czas przeznaczony na realizacje </w:t>
            </w:r>
            <w:r>
              <w:rPr>
                <w:rFonts w:eastAsia="Times New Roman"/>
                <w:u w:val="single"/>
                <w:lang w:eastAsia="pl-PL"/>
              </w:rPr>
              <w:t>głównego działania</w:t>
            </w:r>
            <w:r>
              <w:rPr>
                <w:rFonts w:eastAsia="Times New Roman"/>
                <w:lang w:eastAsia="pl-PL"/>
              </w:rPr>
              <w:t xml:space="preserve"> z udziałem bezpośrednich adresatów).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>1-15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61A5" w:rsidTr="000961A5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Proponowana przez organizację jakość wykonania zadania i kwalifikacje osób, przy udziale których organizacja będzie realizować zadanie publiczne oraz działania promocyjne realizacji projektu i jego efektów.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61A5" w:rsidTr="000961A5">
        <w:trPr>
          <w:tblCellSpacing w:w="0" w:type="dxa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1A5" w:rsidRDefault="000961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5" w:rsidRDefault="000961A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5" w:rsidRDefault="000961A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0961A5" w:rsidRDefault="000961A5" w:rsidP="00096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eastAsia="Times New Roman"/>
          <w:b/>
          <w:lang w:eastAsia="pl-PL"/>
        </w:rPr>
        <w:t>Do dofinansowania mogą zostać zarekomendowane jedynie te oferty, które uzyskają co najmniej 50 punktów.</w:t>
      </w:r>
    </w:p>
    <w:p w:rsidR="000961A5" w:rsidRDefault="000961A5" w:rsidP="000961A5">
      <w:pPr>
        <w:spacing w:after="0"/>
        <w:jc w:val="right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lang w:eastAsia="pl-PL"/>
        </w:rPr>
      </w:pPr>
    </w:p>
    <w:p w:rsidR="000961A5" w:rsidRDefault="000961A5" w:rsidP="000961A5">
      <w:pPr>
        <w:spacing w:after="0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>
        <w:rPr>
          <w:rFonts w:eastAsiaTheme="minorEastAsia"/>
          <w:sz w:val="18"/>
          <w:szCs w:val="18"/>
          <w:lang w:eastAsia="pl-PL"/>
        </w:rPr>
        <w:lastRenderedPageBreak/>
        <w:t>Załącznik Nr 2</w:t>
      </w: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>
        <w:rPr>
          <w:rFonts w:eastAsiaTheme="minorEastAsia"/>
          <w:sz w:val="18"/>
          <w:szCs w:val="18"/>
          <w:lang w:eastAsia="pl-PL"/>
        </w:rPr>
        <w:t xml:space="preserve">do Regulaminu </w:t>
      </w:r>
    </w:p>
    <w:p w:rsidR="000961A5" w:rsidRDefault="000961A5" w:rsidP="000961A5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>
        <w:rPr>
          <w:rFonts w:eastAsiaTheme="minorEastAsia"/>
          <w:sz w:val="18"/>
          <w:szCs w:val="18"/>
          <w:lang w:eastAsia="pl-PL"/>
        </w:rPr>
        <w:t>prac komisji konkursowej</w:t>
      </w:r>
    </w:p>
    <w:p w:rsidR="000961A5" w:rsidRDefault="000961A5" w:rsidP="000961A5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0961A5" w:rsidRDefault="000961A5" w:rsidP="000961A5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0961A5" w:rsidRDefault="000961A5" w:rsidP="000961A5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0961A5" w:rsidRDefault="000961A5" w:rsidP="000961A5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>
        <w:rPr>
          <w:rFonts w:eastAsiaTheme="minorEastAsia"/>
          <w:b/>
          <w:sz w:val="28"/>
          <w:szCs w:val="28"/>
          <w:lang w:eastAsia="pl-PL"/>
        </w:rPr>
        <w:t>OŚWIADCZENIE</w:t>
      </w:r>
    </w:p>
    <w:p w:rsidR="000961A5" w:rsidRDefault="000961A5" w:rsidP="000961A5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>
        <w:rPr>
          <w:rFonts w:eastAsiaTheme="minorEastAsia"/>
          <w:b/>
          <w:sz w:val="28"/>
          <w:szCs w:val="28"/>
          <w:lang w:eastAsia="pl-PL"/>
        </w:rPr>
        <w:t>Członka Komisji Konkursowej</w:t>
      </w:r>
    </w:p>
    <w:p w:rsidR="000961A5" w:rsidRDefault="000961A5" w:rsidP="000961A5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>
        <w:rPr>
          <w:rFonts w:eastAsiaTheme="minorEastAsia"/>
          <w:b/>
          <w:sz w:val="28"/>
          <w:szCs w:val="28"/>
          <w:lang w:eastAsia="pl-PL"/>
        </w:rPr>
        <w:t>do opiniowania ofert złożonych w otwartym konkursie ofert</w:t>
      </w:r>
    </w:p>
    <w:p w:rsidR="000961A5" w:rsidRDefault="000961A5" w:rsidP="000961A5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>
        <w:rPr>
          <w:rFonts w:eastAsiaTheme="minorEastAsia"/>
          <w:b/>
          <w:sz w:val="28"/>
          <w:szCs w:val="28"/>
          <w:lang w:eastAsia="pl-PL"/>
        </w:rPr>
        <w:t>na realizację zadań publicznych</w:t>
      </w:r>
    </w:p>
    <w:p w:rsidR="000961A5" w:rsidRDefault="000961A5" w:rsidP="000961A5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0961A5" w:rsidRDefault="000961A5" w:rsidP="000961A5">
      <w:pPr>
        <w:spacing w:after="0"/>
        <w:jc w:val="both"/>
        <w:rPr>
          <w:rFonts w:eastAsiaTheme="minorEastAsia"/>
          <w:sz w:val="21"/>
          <w:szCs w:val="21"/>
          <w:lang w:eastAsia="pl-PL"/>
        </w:rPr>
      </w:pPr>
    </w:p>
    <w:p w:rsidR="001818A2" w:rsidRDefault="000961A5" w:rsidP="001818A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 xml:space="preserve">Oświadczam, że </w:t>
      </w:r>
      <w:r>
        <w:rPr>
          <w:rFonts w:eastAsiaTheme="minorEastAsia"/>
          <w:b/>
          <w:sz w:val="24"/>
          <w:szCs w:val="24"/>
          <w:lang w:eastAsia="pl-PL"/>
        </w:rPr>
        <w:t>nie pozostaję w stosunku prawnym lub faktycznym z podmiotami biorącymi udział w konkursie ogłoszonym w dniu …………….. r.</w:t>
      </w:r>
      <w:r>
        <w:rPr>
          <w:rFonts w:eastAsiaTheme="minorEastAsia"/>
          <w:sz w:val="24"/>
          <w:szCs w:val="24"/>
          <w:lang w:eastAsia="pl-PL"/>
        </w:rPr>
        <w:t xml:space="preserve"> przez Wójta Gminy Wadowice Górne na realizacje zadań publicznych Gminy Wadowice Górne, który może budzić uzasadnioną wątpliwość co do mojej bezstronności podczas oceniania ofert i nie podlegam wyłączeniu na podstawie art. 15 ust. 2d i 2f ustawy z dnia 24 kwietnia 2003 roku o działalności pożytku publicznego i o wolontariacie (</w:t>
      </w:r>
      <w:proofErr w:type="spellStart"/>
      <w:r>
        <w:rPr>
          <w:rFonts w:eastAsiaTheme="minorEastAsia"/>
          <w:sz w:val="24"/>
          <w:szCs w:val="24"/>
          <w:lang w:eastAsia="pl-PL"/>
        </w:rPr>
        <w:t>t.j</w:t>
      </w:r>
      <w:proofErr w:type="spellEnd"/>
      <w:r>
        <w:rPr>
          <w:rFonts w:eastAsiaTheme="minorEastAsia"/>
          <w:sz w:val="24"/>
          <w:szCs w:val="24"/>
          <w:lang w:eastAsia="pl-PL"/>
        </w:rPr>
        <w:t>. Dz.  U.  z  2020  r. poz. 1057).</w:t>
      </w:r>
    </w:p>
    <w:p w:rsidR="001818A2" w:rsidRDefault="001818A2" w:rsidP="001818A2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</w:p>
    <w:p w:rsidR="000961A5" w:rsidRDefault="001818A2" w:rsidP="001818A2">
      <w:pPr>
        <w:spacing w:after="0" w:line="360" w:lineRule="auto"/>
        <w:jc w:val="both"/>
        <w:rPr>
          <w:rFonts w:eastAsiaTheme="minorEastAsia"/>
          <w:sz w:val="21"/>
          <w:szCs w:val="21"/>
          <w:lang w:eastAsia="pl-PL"/>
        </w:rPr>
      </w:pPr>
      <w:bookmarkStart w:id="0" w:name="_GoBack"/>
      <w:bookmarkEnd w:id="0"/>
      <w:r>
        <w:rPr>
          <w:rFonts w:eastAsiaTheme="minorEastAsia"/>
          <w:sz w:val="21"/>
          <w:szCs w:val="21"/>
          <w:lang w:eastAsia="pl-PL"/>
        </w:rPr>
        <w:t xml:space="preserve"> </w:t>
      </w:r>
    </w:p>
    <w:p w:rsidR="000961A5" w:rsidRDefault="000961A5" w:rsidP="000961A5">
      <w:pPr>
        <w:spacing w:after="0"/>
        <w:rPr>
          <w:rFonts w:eastAsiaTheme="minorEastAsia"/>
          <w:sz w:val="16"/>
          <w:szCs w:val="16"/>
          <w:lang w:eastAsia="pl-PL"/>
        </w:rPr>
      </w:pPr>
      <w:r>
        <w:rPr>
          <w:rFonts w:eastAsiaTheme="minorEastAsia"/>
          <w:sz w:val="16"/>
          <w:szCs w:val="16"/>
          <w:lang w:eastAsia="pl-PL"/>
        </w:rPr>
        <w:t>………………………………………….…..</w:t>
      </w:r>
    </w:p>
    <w:p w:rsidR="000961A5" w:rsidRDefault="000961A5" w:rsidP="000961A5">
      <w:pPr>
        <w:spacing w:after="0"/>
        <w:rPr>
          <w:rFonts w:eastAsiaTheme="minorEastAsia"/>
          <w:sz w:val="21"/>
          <w:szCs w:val="21"/>
          <w:lang w:eastAsia="pl-PL"/>
        </w:rPr>
      </w:pPr>
      <w:r>
        <w:rPr>
          <w:rFonts w:eastAsiaTheme="minorEastAsia"/>
          <w:sz w:val="16"/>
          <w:szCs w:val="16"/>
          <w:lang w:eastAsia="pl-PL"/>
        </w:rPr>
        <w:t xml:space="preserve">            miejscowość, data</w:t>
      </w:r>
      <w:r>
        <w:rPr>
          <w:rFonts w:eastAsiaTheme="minorEastAsia"/>
          <w:sz w:val="21"/>
          <w:szCs w:val="21"/>
          <w:lang w:eastAsia="pl-PL"/>
        </w:rPr>
        <w:t xml:space="preserve">                                                 …………………………………………................</w:t>
      </w:r>
    </w:p>
    <w:p w:rsidR="000961A5" w:rsidRDefault="000961A5" w:rsidP="000961A5">
      <w:pPr>
        <w:spacing w:after="0"/>
        <w:rPr>
          <w:rFonts w:eastAsiaTheme="minorEastAsia"/>
          <w:sz w:val="21"/>
          <w:szCs w:val="21"/>
          <w:lang w:eastAsia="pl-PL"/>
        </w:rPr>
      </w:pP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16"/>
          <w:szCs w:val="16"/>
          <w:lang w:eastAsia="pl-PL"/>
        </w:rPr>
        <w:t>(Czytelny podpis Członka Komisji Konkursowej)</w:t>
      </w:r>
    </w:p>
    <w:p w:rsidR="000961A5" w:rsidRDefault="000961A5" w:rsidP="000961A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961A5" w:rsidRDefault="000961A5" w:rsidP="000961A5">
      <w:pPr>
        <w:autoSpaceDE w:val="0"/>
        <w:autoSpaceDN w:val="0"/>
        <w:adjustRightInd w:val="0"/>
        <w:spacing w:after="0"/>
        <w:jc w:val="both"/>
      </w:pPr>
    </w:p>
    <w:p w:rsidR="000961A5" w:rsidRDefault="000961A5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04F40" w:rsidRDefault="00304F40" w:rsidP="00337873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3B0E1A" w:rsidRDefault="003B0E1A" w:rsidP="00054F26">
      <w:pPr>
        <w:spacing w:after="0" w:line="276" w:lineRule="auto"/>
        <w:rPr>
          <w:rFonts w:ascii="Arial" w:hAnsi="Arial" w:cs="Arial"/>
        </w:rPr>
      </w:pPr>
    </w:p>
    <w:p w:rsidR="003B0E1A" w:rsidRDefault="003B0E1A" w:rsidP="00054F26">
      <w:pPr>
        <w:spacing w:after="0" w:line="276" w:lineRule="auto"/>
        <w:rPr>
          <w:rFonts w:ascii="Arial" w:hAnsi="Arial" w:cs="Arial"/>
        </w:rPr>
      </w:pPr>
    </w:p>
    <w:sectPr w:rsidR="003B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90E36"/>
    <w:multiLevelType w:val="hybridMultilevel"/>
    <w:tmpl w:val="348EB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202F"/>
    <w:multiLevelType w:val="hybridMultilevel"/>
    <w:tmpl w:val="EAE013A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EC67D81"/>
    <w:multiLevelType w:val="hybridMultilevel"/>
    <w:tmpl w:val="382C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7931"/>
    <w:multiLevelType w:val="hybridMultilevel"/>
    <w:tmpl w:val="40406754"/>
    <w:lvl w:ilvl="0" w:tplc="529CA4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8C4ED0"/>
    <w:multiLevelType w:val="hybridMultilevel"/>
    <w:tmpl w:val="A4B6601C"/>
    <w:lvl w:ilvl="0" w:tplc="529CA4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E7AB3"/>
    <w:multiLevelType w:val="hybridMultilevel"/>
    <w:tmpl w:val="65A87D3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6803F25"/>
    <w:multiLevelType w:val="hybridMultilevel"/>
    <w:tmpl w:val="0F76A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48E1"/>
    <w:multiLevelType w:val="hybridMultilevel"/>
    <w:tmpl w:val="088C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4C75"/>
    <w:multiLevelType w:val="hybridMultilevel"/>
    <w:tmpl w:val="43E03680"/>
    <w:lvl w:ilvl="0" w:tplc="CD802DF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A3"/>
    <w:rsid w:val="00054F26"/>
    <w:rsid w:val="000961A5"/>
    <w:rsid w:val="000A586A"/>
    <w:rsid w:val="001818A2"/>
    <w:rsid w:val="00243CC6"/>
    <w:rsid w:val="002A758F"/>
    <w:rsid w:val="002F4157"/>
    <w:rsid w:val="00304F40"/>
    <w:rsid w:val="00314216"/>
    <w:rsid w:val="00337873"/>
    <w:rsid w:val="003875DE"/>
    <w:rsid w:val="003B0E1A"/>
    <w:rsid w:val="003E1BC8"/>
    <w:rsid w:val="004A11B3"/>
    <w:rsid w:val="004B51FF"/>
    <w:rsid w:val="0051581C"/>
    <w:rsid w:val="005363FD"/>
    <w:rsid w:val="00552DBB"/>
    <w:rsid w:val="005C1EE9"/>
    <w:rsid w:val="006A56F3"/>
    <w:rsid w:val="007248F4"/>
    <w:rsid w:val="00733F9D"/>
    <w:rsid w:val="00796AB4"/>
    <w:rsid w:val="007C6D20"/>
    <w:rsid w:val="007F7F8D"/>
    <w:rsid w:val="008218DF"/>
    <w:rsid w:val="008B6498"/>
    <w:rsid w:val="00936687"/>
    <w:rsid w:val="009E67DD"/>
    <w:rsid w:val="00A364A3"/>
    <w:rsid w:val="00AB4378"/>
    <w:rsid w:val="00AE78B0"/>
    <w:rsid w:val="00B138F4"/>
    <w:rsid w:val="00BC6EBE"/>
    <w:rsid w:val="00C0234A"/>
    <w:rsid w:val="00C70D68"/>
    <w:rsid w:val="00D31A3B"/>
    <w:rsid w:val="00F66D7C"/>
    <w:rsid w:val="00FC346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741D-B714-4BBB-9C39-C4B5142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5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61A5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2957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uchwala_nr_XIX_135_2020.docx</cp:keywords>
  <dc:description/>
  <cp:lastModifiedBy>uzytkownik</cp:lastModifiedBy>
  <cp:revision>2</cp:revision>
  <cp:lastPrinted>2019-11-20T13:24:00Z</cp:lastPrinted>
  <dcterms:created xsi:type="dcterms:W3CDTF">2020-12-23T14:17:00Z</dcterms:created>
  <dcterms:modified xsi:type="dcterms:W3CDTF">2020-12-23T14:17:00Z</dcterms:modified>
</cp:coreProperties>
</file>