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5DF" w:rsidRDefault="000025DF" w:rsidP="000025DF">
      <w:pPr>
        <w:pStyle w:val="NormalnyWeb"/>
        <w:jc w:val="center"/>
      </w:pPr>
      <w:bookmarkStart w:id="0" w:name="_Hlk62569048"/>
      <w:r>
        <w:rPr>
          <w:rStyle w:val="Pogrubienie"/>
        </w:rPr>
        <w:t xml:space="preserve">UCHWAŁA Nr </w:t>
      </w:r>
      <w:r w:rsidR="0013744C">
        <w:rPr>
          <w:rStyle w:val="Pogrubienie"/>
        </w:rPr>
        <w:t>XXI</w:t>
      </w:r>
      <w:r>
        <w:rPr>
          <w:rStyle w:val="Pogrubienie"/>
        </w:rPr>
        <w:t>/</w:t>
      </w:r>
      <w:r w:rsidR="0013744C">
        <w:rPr>
          <w:rStyle w:val="Pogrubienie"/>
        </w:rPr>
        <w:t>156</w:t>
      </w:r>
      <w:r>
        <w:rPr>
          <w:rStyle w:val="Pogrubienie"/>
        </w:rPr>
        <w:t>/2021</w:t>
      </w:r>
    </w:p>
    <w:p w:rsidR="000025DF" w:rsidRDefault="000025DF" w:rsidP="000025DF">
      <w:pPr>
        <w:pStyle w:val="NormalnyWeb"/>
        <w:jc w:val="center"/>
      </w:pPr>
      <w:r>
        <w:rPr>
          <w:rStyle w:val="Pogrubienie"/>
        </w:rPr>
        <w:t>Rady Gminy Wadowice Górne</w:t>
      </w:r>
    </w:p>
    <w:p w:rsidR="000025DF" w:rsidRDefault="000025DF" w:rsidP="000025DF">
      <w:pPr>
        <w:pStyle w:val="NormalnyWeb"/>
        <w:jc w:val="center"/>
      </w:pPr>
      <w:r>
        <w:rPr>
          <w:rStyle w:val="Pogrubienie"/>
        </w:rPr>
        <w:t xml:space="preserve">z </w:t>
      </w:r>
      <w:proofErr w:type="gramStart"/>
      <w:r>
        <w:rPr>
          <w:rStyle w:val="Pogrubienie"/>
        </w:rPr>
        <w:t>dnia  29 stycznia</w:t>
      </w:r>
      <w:proofErr w:type="gramEnd"/>
      <w:r>
        <w:rPr>
          <w:rStyle w:val="Pogrubienie"/>
        </w:rPr>
        <w:t xml:space="preserve"> 2021 roku</w:t>
      </w:r>
    </w:p>
    <w:p w:rsidR="000025DF" w:rsidRDefault="000025DF" w:rsidP="000025DF">
      <w:pPr>
        <w:pStyle w:val="NormalnyWeb"/>
        <w:jc w:val="both"/>
      </w:pPr>
      <w:proofErr w:type="gramStart"/>
      <w:r>
        <w:rPr>
          <w:rStyle w:val="Pogrubienie"/>
        </w:rPr>
        <w:t>w</w:t>
      </w:r>
      <w:proofErr w:type="gramEnd"/>
      <w:r>
        <w:rPr>
          <w:rStyle w:val="Pogrubienie"/>
        </w:rPr>
        <w:t xml:space="preserve"> sprawie </w:t>
      </w:r>
      <w:r w:rsidR="00EA7704">
        <w:rPr>
          <w:rStyle w:val="Pogrubienie"/>
        </w:rPr>
        <w:t>uchylenia</w:t>
      </w:r>
      <w:r>
        <w:rPr>
          <w:rStyle w:val="Pogrubienie"/>
        </w:rPr>
        <w:t xml:space="preserve"> uchwały Rady Gminy w sprawie szczegółowych warunków przyznawania i zasad odpłatności za usługi opiekuńcze i specjalistyczne usługi opiekuńcze z wyłączeniem specjalistycznych usług opiekuńczych dla osób z zaburzeniami psychicznymi oraz szczegółowych warunków częściowego lub całkowitego zwolnienia od opłat jak również trybu ich pobierania</w:t>
      </w:r>
    </w:p>
    <w:p w:rsidR="000025DF" w:rsidRDefault="000025DF" w:rsidP="000025DF">
      <w:pPr>
        <w:pStyle w:val="NormalnyWeb"/>
        <w:jc w:val="both"/>
      </w:pPr>
      <w:r>
        <w:t>Na podstawie art. 18 ust.2 pkt.15 Ustawy z dnia 8 marca 1990 roku o samorządzie gminnym (</w:t>
      </w:r>
      <w:proofErr w:type="spellStart"/>
      <w:r>
        <w:t>Dz.U.2020.713</w:t>
      </w:r>
      <w:proofErr w:type="spellEnd"/>
      <w:r>
        <w:t xml:space="preserve"> </w:t>
      </w:r>
      <w:proofErr w:type="spellStart"/>
      <w:r>
        <w:t>t.j.z</w:t>
      </w:r>
      <w:proofErr w:type="spellEnd"/>
      <w:r>
        <w:t xml:space="preserve"> </w:t>
      </w:r>
      <w:proofErr w:type="spellStart"/>
      <w:r>
        <w:t>późn.zm</w:t>
      </w:r>
      <w:proofErr w:type="spellEnd"/>
      <w:r>
        <w:t>.) w związku z art. 17 ust.1 pkt 11, art. 50 ust.6 ustawy z dnia 12 marca 2004 r. o pomocy społecznej (</w:t>
      </w:r>
      <w:proofErr w:type="spellStart"/>
      <w:r>
        <w:t>t.j</w:t>
      </w:r>
      <w:proofErr w:type="spellEnd"/>
      <w:r>
        <w:t>. Dz. U. z 2020 poz. 1876 )</w:t>
      </w:r>
    </w:p>
    <w:p w:rsidR="000025DF" w:rsidRDefault="000025DF" w:rsidP="000025DF">
      <w:pPr>
        <w:pStyle w:val="NormalnyWeb"/>
        <w:rPr>
          <w:rStyle w:val="Pogrubienie"/>
        </w:rPr>
      </w:pPr>
      <w:r>
        <w:rPr>
          <w:rStyle w:val="Pogrubienie"/>
        </w:rPr>
        <w:t xml:space="preserve">                                                   uchwala się, co następuje:</w:t>
      </w:r>
    </w:p>
    <w:bookmarkEnd w:id="0"/>
    <w:p w:rsidR="000025DF" w:rsidRDefault="000025DF" w:rsidP="000025DF">
      <w:pPr>
        <w:pStyle w:val="NormalnyWeb"/>
        <w:rPr>
          <w:rStyle w:val="Pogrubienie"/>
        </w:rPr>
      </w:pPr>
      <w:r>
        <w:rPr>
          <w:rStyle w:val="Pogrubienie"/>
        </w:rPr>
        <w:t xml:space="preserve">                                                                         § 1</w:t>
      </w:r>
    </w:p>
    <w:p w:rsidR="000025DF" w:rsidRDefault="000025DF" w:rsidP="00EA7704">
      <w:pPr>
        <w:pStyle w:val="NormalnyWeb"/>
        <w:numPr>
          <w:ilvl w:val="0"/>
          <w:numId w:val="1"/>
        </w:numPr>
        <w:spacing w:line="276" w:lineRule="auto"/>
        <w:jc w:val="both"/>
        <w:rPr>
          <w:rStyle w:val="Pogrubienie"/>
        </w:rPr>
      </w:pPr>
      <w:r>
        <w:rPr>
          <w:rStyle w:val="Pogrubienie"/>
          <w:b w:val="0"/>
          <w:bCs w:val="0"/>
        </w:rPr>
        <w:t xml:space="preserve">Uchyla się w całości </w:t>
      </w:r>
      <w:r w:rsidR="00EA7704">
        <w:rPr>
          <w:rStyle w:val="Pogrubienie"/>
          <w:b w:val="0"/>
          <w:bCs w:val="0"/>
        </w:rPr>
        <w:t>uchwałę</w:t>
      </w:r>
      <w:r>
        <w:rPr>
          <w:rStyle w:val="Pogrubienie"/>
          <w:b w:val="0"/>
          <w:bCs w:val="0"/>
        </w:rPr>
        <w:t xml:space="preserve"> Rady Gminy Wadowice Górne </w:t>
      </w:r>
      <w:r w:rsidR="00EA7704">
        <w:rPr>
          <w:rStyle w:val="Pogrubienie"/>
          <w:b w:val="0"/>
          <w:bCs w:val="0"/>
        </w:rPr>
        <w:t xml:space="preserve">Nr XX/141/2020 </w:t>
      </w:r>
      <w:r>
        <w:rPr>
          <w:rStyle w:val="Pogrubienie"/>
          <w:b w:val="0"/>
          <w:bCs w:val="0"/>
        </w:rPr>
        <w:t xml:space="preserve">z dnia 29 grudnia 2020r. w sprawie zmiany uchwały Rady Gminy w sprawie  szczegółowych warunków przyznawania i zasad odpłatności za usługi opiekuńcze i specjalistyczne usługi opiekuńcze, z wyłączeniem specjalistycznych usług opiekuńczych dla osób z zaburzeniami psychicznymi oraz szczegółowych warunków częściowego lub całkowitego zwolnienia od opłat, jak również trybu ich pobierania. </w:t>
      </w:r>
    </w:p>
    <w:p w:rsidR="000025DF" w:rsidRDefault="000025DF" w:rsidP="000025DF">
      <w:pPr>
        <w:pStyle w:val="NormalnyWeb"/>
        <w:spacing w:line="360" w:lineRule="auto"/>
        <w:ind w:left="720"/>
        <w:jc w:val="both"/>
        <w:rPr>
          <w:rStyle w:val="Pogrubienie"/>
        </w:rPr>
      </w:pPr>
      <w:r>
        <w:rPr>
          <w:rStyle w:val="Pogrubienie"/>
        </w:rPr>
        <w:t xml:space="preserve">                                                            § 2</w:t>
      </w:r>
    </w:p>
    <w:p w:rsidR="00EA7704" w:rsidRDefault="00EA7704" w:rsidP="00EA7704">
      <w:pPr>
        <w:pStyle w:val="NormalnyWeb"/>
        <w:spacing w:line="276" w:lineRule="auto"/>
        <w:ind w:left="142"/>
      </w:pPr>
      <w:r>
        <w:t xml:space="preserve">    1.   </w:t>
      </w:r>
      <w:r w:rsidR="000025DF">
        <w:t xml:space="preserve">Wykonanie uchwały powierza się Wójtowi Gminy Wadowice Górne oraz </w:t>
      </w:r>
      <w:r>
        <w:t xml:space="preserve">      </w:t>
      </w:r>
      <w:r w:rsidR="000025DF">
        <w:t>Kierownikowi Gminnego Ośrodka Pomocy Społecznej w Wadowicach Górnych.</w:t>
      </w:r>
    </w:p>
    <w:p w:rsidR="00EA7704" w:rsidRDefault="00EA7704" w:rsidP="00EA7704">
      <w:pPr>
        <w:pStyle w:val="NormalnyWeb"/>
        <w:spacing w:line="276" w:lineRule="auto"/>
        <w:ind w:left="142"/>
      </w:pPr>
      <w:r>
        <w:t xml:space="preserve"> </w:t>
      </w:r>
    </w:p>
    <w:p w:rsidR="000025DF" w:rsidRDefault="000025DF" w:rsidP="00EA7704">
      <w:pPr>
        <w:pStyle w:val="NormalnyWeb"/>
        <w:numPr>
          <w:ilvl w:val="0"/>
          <w:numId w:val="1"/>
        </w:numPr>
        <w:spacing w:line="276" w:lineRule="auto"/>
      </w:pPr>
      <w:r>
        <w:t xml:space="preserve">Uchwała wchodzi w życie z dniem jej podjęcia. </w:t>
      </w:r>
    </w:p>
    <w:p w:rsidR="000025DF" w:rsidRDefault="000025DF" w:rsidP="000025DF">
      <w:pPr>
        <w:pStyle w:val="NormalnyWeb"/>
        <w:spacing w:line="360" w:lineRule="auto"/>
        <w:jc w:val="both"/>
      </w:pPr>
    </w:p>
    <w:p w:rsidR="0062402E" w:rsidRDefault="0062402E" w:rsidP="0062402E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62402E" w:rsidRDefault="0062402E" w:rsidP="0062402E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62402E" w:rsidRDefault="0062402E" w:rsidP="0062402E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 Maciejak</w:t>
      </w:r>
    </w:p>
    <w:p w:rsidR="0062402E" w:rsidRDefault="0062402E" w:rsidP="0062402E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0025DF" w:rsidRDefault="000025DF" w:rsidP="000025DF">
      <w:pPr>
        <w:pStyle w:val="NormalnyWeb"/>
        <w:spacing w:line="360" w:lineRule="auto"/>
        <w:jc w:val="both"/>
      </w:pPr>
      <w:bookmarkStart w:id="1" w:name="_GoBack"/>
      <w:bookmarkEnd w:id="1"/>
    </w:p>
    <w:p w:rsidR="000025DF" w:rsidRDefault="000025DF" w:rsidP="000025DF">
      <w:pPr>
        <w:pStyle w:val="NormalnyWeb"/>
        <w:spacing w:line="360" w:lineRule="auto"/>
        <w:jc w:val="both"/>
      </w:pPr>
    </w:p>
    <w:p w:rsidR="000025DF" w:rsidRDefault="000025DF" w:rsidP="000025DF">
      <w:pPr>
        <w:pStyle w:val="NormalnyWeb"/>
        <w:spacing w:line="360" w:lineRule="auto"/>
        <w:jc w:val="both"/>
      </w:pPr>
    </w:p>
    <w:p w:rsidR="000025DF" w:rsidRDefault="000025DF" w:rsidP="000025DF">
      <w:pPr>
        <w:pStyle w:val="NormalnyWeb"/>
        <w:spacing w:line="360" w:lineRule="auto"/>
        <w:jc w:val="both"/>
      </w:pPr>
    </w:p>
    <w:sectPr w:rsidR="00002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1267F"/>
    <w:multiLevelType w:val="hybridMultilevel"/>
    <w:tmpl w:val="E5103A62"/>
    <w:lvl w:ilvl="0" w:tplc="2250C4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65D9"/>
    <w:multiLevelType w:val="hybridMultilevel"/>
    <w:tmpl w:val="616E1BF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64652"/>
    <w:multiLevelType w:val="hybridMultilevel"/>
    <w:tmpl w:val="7ED2A816"/>
    <w:lvl w:ilvl="0" w:tplc="CA128EB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DF"/>
    <w:rsid w:val="000025DF"/>
    <w:rsid w:val="0007565A"/>
    <w:rsid w:val="0013744C"/>
    <w:rsid w:val="00536680"/>
    <w:rsid w:val="0062402E"/>
    <w:rsid w:val="00A37EBE"/>
    <w:rsid w:val="00E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FE50A0-75D7-468E-A75C-88FC430C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25DF"/>
    <w:rPr>
      <w:b/>
      <w:bCs/>
    </w:rPr>
  </w:style>
  <w:style w:type="character" w:styleId="Uwydatnienie">
    <w:name w:val="Emphasis"/>
    <w:basedOn w:val="Domylnaczcionkaakapitu"/>
    <w:uiPriority w:val="20"/>
    <w:qFormat/>
    <w:rsid w:val="000025DF"/>
    <w:rPr>
      <w:i/>
      <w:iCs/>
    </w:rPr>
  </w:style>
  <w:style w:type="paragraph" w:styleId="Tekstpodstawowy3">
    <w:name w:val="Body Text 3"/>
    <w:basedOn w:val="Normalny"/>
    <w:link w:val="Tekstpodstawowy3Znak"/>
    <w:semiHidden/>
    <w:unhideWhenUsed/>
    <w:rsid w:val="0062402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402E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uzytkownik</cp:lastModifiedBy>
  <cp:revision>8</cp:revision>
  <cp:lastPrinted>2021-02-01T07:24:00Z</cp:lastPrinted>
  <dcterms:created xsi:type="dcterms:W3CDTF">2021-01-27T06:46:00Z</dcterms:created>
  <dcterms:modified xsi:type="dcterms:W3CDTF">2021-02-26T09:05:00Z</dcterms:modified>
</cp:coreProperties>
</file>