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F" w:rsidRDefault="0055309F" w:rsidP="0055309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1D" w:rsidRPr="0002593B" w:rsidRDefault="00F80E47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340EBB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="001C03F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40EBB">
        <w:rPr>
          <w:rFonts w:ascii="Times New Roman" w:hAnsi="Times New Roman" w:cs="Times New Roman"/>
          <w:b/>
          <w:bCs/>
          <w:sz w:val="28"/>
          <w:szCs w:val="28"/>
        </w:rPr>
        <w:t>151</w:t>
      </w:r>
      <w:r w:rsidR="001C03F8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FC401D" w:rsidRPr="0002593B" w:rsidRDefault="00FC401D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3B">
        <w:rPr>
          <w:rFonts w:ascii="Times New Roman" w:hAnsi="Times New Roman" w:cs="Times New Roman"/>
          <w:b/>
          <w:bCs/>
          <w:sz w:val="28"/>
          <w:szCs w:val="28"/>
        </w:rPr>
        <w:t>RADY GMINY WADOWICE GÓRNE</w:t>
      </w:r>
    </w:p>
    <w:p w:rsidR="00FC401D" w:rsidRDefault="00FC401D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93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02593B">
        <w:rPr>
          <w:rFonts w:ascii="Times New Roman" w:hAnsi="Times New Roman" w:cs="Times New Roman"/>
          <w:sz w:val="28"/>
          <w:szCs w:val="28"/>
        </w:rPr>
        <w:t xml:space="preserve"> dnia </w:t>
      </w:r>
      <w:r w:rsidR="00340EBB">
        <w:rPr>
          <w:rFonts w:ascii="Times New Roman" w:hAnsi="Times New Roman" w:cs="Times New Roman"/>
          <w:sz w:val="28"/>
          <w:szCs w:val="28"/>
        </w:rPr>
        <w:t xml:space="preserve">29 grudnia </w:t>
      </w:r>
      <w:r w:rsidR="00B94C3F">
        <w:rPr>
          <w:rFonts w:ascii="Times New Roman" w:hAnsi="Times New Roman" w:cs="Times New Roman"/>
          <w:sz w:val="28"/>
          <w:szCs w:val="28"/>
        </w:rPr>
        <w:t>2020</w:t>
      </w:r>
      <w:r w:rsidRPr="0002593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FC401D" w:rsidRPr="0002593B" w:rsidRDefault="00FC401D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1D" w:rsidRPr="0002593B" w:rsidRDefault="00FC401D" w:rsidP="00F80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93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2593B">
        <w:rPr>
          <w:rFonts w:ascii="Times New Roman" w:hAnsi="Times New Roman" w:cs="Times New Roman"/>
          <w:sz w:val="24"/>
          <w:szCs w:val="24"/>
        </w:rPr>
        <w:t xml:space="preserve"> sprawie udzielenia pomocy finansowej Powiatowi Mieleckiemu na realizację zadania publicznego.</w:t>
      </w:r>
    </w:p>
    <w:p w:rsidR="00FC401D" w:rsidRPr="00B94C3F" w:rsidRDefault="00FC401D" w:rsidP="00F80E47">
      <w:pPr>
        <w:pStyle w:val="Nagwek3"/>
        <w:spacing w:line="276" w:lineRule="auto"/>
        <w:jc w:val="both"/>
        <w:rPr>
          <w:b w:val="0"/>
          <w:sz w:val="24"/>
          <w:szCs w:val="24"/>
        </w:rPr>
      </w:pPr>
      <w:r w:rsidRPr="00B94C3F">
        <w:rPr>
          <w:b w:val="0"/>
          <w:sz w:val="24"/>
          <w:szCs w:val="24"/>
        </w:rPr>
        <w:t xml:space="preserve">Na podstawie art. 10 oraz art. 18 </w:t>
      </w:r>
      <w:proofErr w:type="gramStart"/>
      <w:r w:rsidRPr="00B94C3F">
        <w:rPr>
          <w:b w:val="0"/>
          <w:sz w:val="24"/>
          <w:szCs w:val="24"/>
        </w:rPr>
        <w:t>ust.2  pkt</w:t>
      </w:r>
      <w:proofErr w:type="gramEnd"/>
      <w:r w:rsidRPr="00B94C3F">
        <w:rPr>
          <w:b w:val="0"/>
          <w:sz w:val="24"/>
          <w:szCs w:val="24"/>
        </w:rPr>
        <w:t>. 15 ustawy z dnia 8 marca 1990 roku o samorządzie gminnym (</w:t>
      </w:r>
      <w:proofErr w:type="spellStart"/>
      <w:r w:rsidR="00C97C67">
        <w:rPr>
          <w:b w:val="0"/>
          <w:sz w:val="24"/>
          <w:szCs w:val="24"/>
        </w:rPr>
        <w:t>t.j</w:t>
      </w:r>
      <w:proofErr w:type="spellEnd"/>
      <w:r w:rsidR="00C97C67">
        <w:rPr>
          <w:b w:val="0"/>
          <w:sz w:val="24"/>
          <w:szCs w:val="24"/>
        </w:rPr>
        <w:t xml:space="preserve">. </w:t>
      </w:r>
      <w:r w:rsidR="00C97C67">
        <w:rPr>
          <w:rStyle w:val="ng-binding"/>
          <w:b w:val="0"/>
          <w:sz w:val="24"/>
          <w:szCs w:val="24"/>
        </w:rPr>
        <w:t xml:space="preserve">Dz.U. 2020 </w:t>
      </w:r>
      <w:proofErr w:type="gramStart"/>
      <w:r w:rsidR="00C97C67">
        <w:rPr>
          <w:rStyle w:val="ng-binding"/>
          <w:b w:val="0"/>
          <w:sz w:val="24"/>
          <w:szCs w:val="24"/>
        </w:rPr>
        <w:t>r</w:t>
      </w:r>
      <w:proofErr w:type="gramEnd"/>
      <w:r w:rsidR="00C97C67">
        <w:rPr>
          <w:rStyle w:val="ng-binding"/>
          <w:b w:val="0"/>
          <w:sz w:val="24"/>
          <w:szCs w:val="24"/>
        </w:rPr>
        <w:t xml:space="preserve">. poz. 713 </w:t>
      </w:r>
      <w:r w:rsidR="006B75A9">
        <w:rPr>
          <w:rStyle w:val="ng-binding"/>
          <w:b w:val="0"/>
          <w:sz w:val="24"/>
          <w:szCs w:val="24"/>
        </w:rPr>
        <w:t xml:space="preserve">z </w:t>
      </w:r>
      <w:proofErr w:type="spellStart"/>
      <w:r w:rsidR="006B75A9">
        <w:rPr>
          <w:rStyle w:val="ng-binding"/>
          <w:b w:val="0"/>
          <w:sz w:val="24"/>
          <w:szCs w:val="24"/>
        </w:rPr>
        <w:t>późn</w:t>
      </w:r>
      <w:proofErr w:type="spellEnd"/>
      <w:r w:rsidR="006B75A9">
        <w:rPr>
          <w:rStyle w:val="ng-binding"/>
          <w:b w:val="0"/>
          <w:sz w:val="24"/>
          <w:szCs w:val="24"/>
        </w:rPr>
        <w:t>. zm.</w:t>
      </w:r>
      <w:r w:rsidRPr="00B94C3F">
        <w:rPr>
          <w:b w:val="0"/>
          <w:sz w:val="24"/>
          <w:szCs w:val="24"/>
        </w:rPr>
        <w:t xml:space="preserve">) oraz art.216 ust.2 pkt.5 i art. 220 ust.1 </w:t>
      </w:r>
      <w:proofErr w:type="gramStart"/>
      <w:r w:rsidRPr="00B94C3F">
        <w:rPr>
          <w:b w:val="0"/>
          <w:sz w:val="24"/>
          <w:szCs w:val="24"/>
        </w:rPr>
        <w:t>i 2  ustawy</w:t>
      </w:r>
      <w:proofErr w:type="gramEnd"/>
      <w:r w:rsidRPr="00B94C3F">
        <w:rPr>
          <w:b w:val="0"/>
          <w:sz w:val="24"/>
          <w:szCs w:val="24"/>
        </w:rPr>
        <w:t xml:space="preserve"> z dnia 27 sierpnia 2009 o finansach  publicznych (</w:t>
      </w:r>
      <w:proofErr w:type="spellStart"/>
      <w:r w:rsidR="00C97C67">
        <w:rPr>
          <w:b w:val="0"/>
          <w:sz w:val="24"/>
          <w:szCs w:val="24"/>
        </w:rPr>
        <w:t>t.j</w:t>
      </w:r>
      <w:proofErr w:type="spellEnd"/>
      <w:r w:rsidR="00C97C67">
        <w:rPr>
          <w:b w:val="0"/>
          <w:sz w:val="24"/>
          <w:szCs w:val="24"/>
        </w:rPr>
        <w:t xml:space="preserve">. </w:t>
      </w:r>
      <w:r w:rsidR="00C97C67">
        <w:rPr>
          <w:rStyle w:val="ng-binding"/>
          <w:b w:val="0"/>
          <w:sz w:val="24"/>
          <w:szCs w:val="24"/>
        </w:rPr>
        <w:t xml:space="preserve">Dz.U.2019 r. </w:t>
      </w:r>
      <w:proofErr w:type="gramStart"/>
      <w:r w:rsidR="00C97C67">
        <w:rPr>
          <w:rStyle w:val="ng-binding"/>
          <w:b w:val="0"/>
          <w:sz w:val="24"/>
          <w:szCs w:val="24"/>
        </w:rPr>
        <w:t xml:space="preserve">poz. 869 </w:t>
      </w:r>
      <w:r w:rsidR="00B94C3F" w:rsidRPr="00B94C3F">
        <w:rPr>
          <w:rStyle w:val="ng-binding"/>
          <w:b w:val="0"/>
          <w:sz w:val="24"/>
          <w:szCs w:val="24"/>
        </w:rPr>
        <w:t xml:space="preserve"> z</w:t>
      </w:r>
      <w:proofErr w:type="gramEnd"/>
      <w:r w:rsidR="00C97C67">
        <w:rPr>
          <w:rStyle w:val="ng-binding"/>
          <w:b w:val="0"/>
          <w:sz w:val="24"/>
          <w:szCs w:val="24"/>
        </w:rPr>
        <w:t xml:space="preserve"> </w:t>
      </w:r>
      <w:proofErr w:type="spellStart"/>
      <w:r w:rsidR="00C97C67">
        <w:rPr>
          <w:rStyle w:val="ng-binding"/>
          <w:b w:val="0"/>
          <w:sz w:val="24"/>
          <w:szCs w:val="24"/>
        </w:rPr>
        <w:t>późn</w:t>
      </w:r>
      <w:proofErr w:type="spellEnd"/>
      <w:r w:rsidR="00C97C67">
        <w:rPr>
          <w:rStyle w:val="ng-binding"/>
          <w:b w:val="0"/>
          <w:sz w:val="24"/>
          <w:szCs w:val="24"/>
        </w:rPr>
        <w:t>.</w:t>
      </w:r>
      <w:r w:rsidR="00B94C3F" w:rsidRPr="00B94C3F">
        <w:rPr>
          <w:rStyle w:val="ng-binding"/>
          <w:b w:val="0"/>
          <w:sz w:val="24"/>
          <w:szCs w:val="24"/>
        </w:rPr>
        <w:t xml:space="preserve"> </w:t>
      </w:r>
      <w:proofErr w:type="gramStart"/>
      <w:r w:rsidR="00B94C3F" w:rsidRPr="00B94C3F">
        <w:rPr>
          <w:rStyle w:val="ng-binding"/>
          <w:b w:val="0"/>
          <w:sz w:val="24"/>
          <w:szCs w:val="24"/>
        </w:rPr>
        <w:t>zm.</w:t>
      </w:r>
      <w:r w:rsidRPr="00B94C3F">
        <w:rPr>
          <w:b w:val="0"/>
          <w:sz w:val="24"/>
          <w:szCs w:val="24"/>
        </w:rPr>
        <w:t>)  Rada</w:t>
      </w:r>
      <w:proofErr w:type="gramEnd"/>
      <w:r w:rsidRPr="00B94C3F">
        <w:rPr>
          <w:b w:val="0"/>
          <w:sz w:val="24"/>
          <w:szCs w:val="24"/>
        </w:rPr>
        <w:t xml:space="preserve"> Gminy Wadowice Górne uchwala co następuje: </w:t>
      </w:r>
    </w:p>
    <w:p w:rsidR="00FC401D" w:rsidRDefault="00FC401D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C401D" w:rsidRPr="00D864FF" w:rsidRDefault="00B94C3F" w:rsidP="00F80E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</w:t>
      </w:r>
      <w:r w:rsidR="0055309F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55309F">
        <w:rPr>
          <w:rFonts w:ascii="Times New Roman" w:hAnsi="Times New Roman" w:cs="Times New Roman"/>
          <w:sz w:val="24"/>
          <w:szCs w:val="24"/>
        </w:rPr>
        <w:t xml:space="preserve">roku 2021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01D" w:rsidRPr="0002593B">
        <w:rPr>
          <w:rFonts w:ascii="Times New Roman" w:hAnsi="Times New Roman" w:cs="Times New Roman"/>
          <w:sz w:val="24"/>
          <w:szCs w:val="24"/>
        </w:rPr>
        <w:t>pomocy</w:t>
      </w:r>
      <w:proofErr w:type="gramEnd"/>
      <w:r w:rsidR="00FC401D" w:rsidRPr="0002593B">
        <w:rPr>
          <w:rFonts w:ascii="Times New Roman" w:hAnsi="Times New Roman" w:cs="Times New Roman"/>
          <w:sz w:val="24"/>
          <w:szCs w:val="24"/>
        </w:rPr>
        <w:t xml:space="preserve"> finansowej  Powiatowi Mieleckiemu w formie dotacji celowej w </w:t>
      </w:r>
      <w:r w:rsidR="00FC401D" w:rsidRPr="00D864FF">
        <w:rPr>
          <w:rFonts w:ascii="Times New Roman" w:hAnsi="Times New Roman" w:cs="Times New Roman"/>
          <w:sz w:val="24"/>
          <w:szCs w:val="24"/>
        </w:rPr>
        <w:t>wysokości</w:t>
      </w:r>
      <w:r w:rsidR="00FC401D">
        <w:rPr>
          <w:rFonts w:ascii="Times New Roman" w:hAnsi="Times New Roman" w:cs="Times New Roman"/>
          <w:sz w:val="24"/>
          <w:szCs w:val="24"/>
        </w:rPr>
        <w:t xml:space="preserve"> </w:t>
      </w:r>
      <w:r w:rsidR="00BA5FAE">
        <w:rPr>
          <w:rFonts w:ascii="Times New Roman" w:hAnsi="Times New Roman" w:cs="Times New Roman"/>
          <w:sz w:val="24"/>
          <w:szCs w:val="24"/>
        </w:rPr>
        <w:t>1</w:t>
      </w:r>
      <w:r w:rsidR="00FD5215">
        <w:rPr>
          <w:rFonts w:ascii="Times New Roman" w:hAnsi="Times New Roman" w:cs="Times New Roman"/>
          <w:sz w:val="24"/>
          <w:szCs w:val="24"/>
        </w:rPr>
        <w:t>0</w:t>
      </w:r>
      <w:r w:rsidR="00FC401D">
        <w:rPr>
          <w:rFonts w:ascii="Times New Roman" w:hAnsi="Times New Roman" w:cs="Times New Roman"/>
          <w:sz w:val="24"/>
          <w:szCs w:val="24"/>
        </w:rPr>
        <w:t>0 000</w:t>
      </w:r>
      <w:r w:rsidR="00FC401D" w:rsidRPr="00D864FF">
        <w:rPr>
          <w:rFonts w:ascii="Times New Roman" w:hAnsi="Times New Roman" w:cs="Times New Roman"/>
          <w:sz w:val="24"/>
          <w:szCs w:val="24"/>
        </w:rPr>
        <w:t>,00 zł</w:t>
      </w:r>
      <w:r w:rsidR="00FC401D">
        <w:rPr>
          <w:rFonts w:ascii="Times New Roman" w:hAnsi="Times New Roman" w:cs="Times New Roman"/>
          <w:sz w:val="24"/>
          <w:szCs w:val="24"/>
        </w:rPr>
        <w:t xml:space="preserve"> (słownie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: </w:t>
      </w:r>
      <w:r w:rsidR="00BA5FAE">
        <w:rPr>
          <w:rFonts w:ascii="Times New Roman" w:hAnsi="Times New Roman" w:cs="Times New Roman"/>
          <w:sz w:val="24"/>
          <w:szCs w:val="24"/>
        </w:rPr>
        <w:t>s</w:t>
      </w:r>
      <w:r w:rsidR="00FD5215">
        <w:rPr>
          <w:rFonts w:ascii="Times New Roman" w:hAnsi="Times New Roman" w:cs="Times New Roman"/>
          <w:sz w:val="24"/>
          <w:szCs w:val="24"/>
        </w:rPr>
        <w:t>t</w:t>
      </w:r>
      <w:r w:rsidR="00BA5FAE">
        <w:rPr>
          <w:rFonts w:ascii="Times New Roman" w:hAnsi="Times New Roman" w:cs="Times New Roman"/>
          <w:sz w:val="24"/>
          <w:szCs w:val="24"/>
        </w:rPr>
        <w:t>o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 tysięcy </w:t>
      </w:r>
      <w:r w:rsidR="00FC401D">
        <w:rPr>
          <w:rFonts w:ascii="Times New Roman" w:hAnsi="Times New Roman" w:cs="Times New Roman"/>
          <w:sz w:val="24"/>
          <w:szCs w:val="24"/>
        </w:rPr>
        <w:t>złotych 00/100</w:t>
      </w:r>
      <w:r w:rsidR="00FC401D" w:rsidRPr="0002593B">
        <w:rPr>
          <w:rFonts w:ascii="Times New Roman" w:hAnsi="Times New Roman" w:cs="Times New Roman"/>
          <w:sz w:val="24"/>
          <w:szCs w:val="24"/>
        </w:rPr>
        <w:t>) z przezn</w:t>
      </w:r>
      <w:r w:rsidR="009B02C1">
        <w:rPr>
          <w:rFonts w:ascii="Times New Roman" w:hAnsi="Times New Roman" w:cs="Times New Roman"/>
          <w:sz w:val="24"/>
          <w:szCs w:val="24"/>
        </w:rPr>
        <w:t>aczeniem na do</w:t>
      </w:r>
      <w:r w:rsidR="00FC401D">
        <w:rPr>
          <w:rFonts w:ascii="Times New Roman" w:hAnsi="Times New Roman" w:cs="Times New Roman"/>
          <w:sz w:val="24"/>
          <w:szCs w:val="24"/>
        </w:rPr>
        <w:t>finansowanie zadania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F80E47">
        <w:rPr>
          <w:rFonts w:ascii="Times New Roman" w:hAnsi="Times New Roman" w:cs="Times New Roman"/>
          <w:sz w:val="24"/>
          <w:szCs w:val="24"/>
        </w:rPr>
        <w:t>„</w:t>
      </w:r>
      <w:r w:rsidR="00FD5215">
        <w:rPr>
          <w:rFonts w:ascii="Times New Roman" w:hAnsi="Times New Roman" w:cs="Times New Roman"/>
          <w:sz w:val="24"/>
          <w:szCs w:val="24"/>
        </w:rPr>
        <w:t>Prz</w:t>
      </w:r>
      <w:r w:rsidR="00BA5FAE">
        <w:rPr>
          <w:rFonts w:ascii="Times New Roman" w:hAnsi="Times New Roman" w:cs="Times New Roman"/>
          <w:sz w:val="24"/>
          <w:szCs w:val="24"/>
        </w:rPr>
        <w:t>ebudowa drogi powiatowej nr 1163</w:t>
      </w:r>
      <w:r w:rsidR="00FD5215">
        <w:rPr>
          <w:rFonts w:ascii="Times New Roman" w:hAnsi="Times New Roman" w:cs="Times New Roman"/>
          <w:sz w:val="24"/>
          <w:szCs w:val="24"/>
        </w:rPr>
        <w:t xml:space="preserve">R klasy „L”- lokalnej </w:t>
      </w:r>
      <w:r w:rsidR="00BA5FAE">
        <w:rPr>
          <w:rFonts w:ascii="Times New Roman" w:hAnsi="Times New Roman" w:cs="Times New Roman"/>
          <w:sz w:val="24"/>
          <w:szCs w:val="24"/>
        </w:rPr>
        <w:t>Zgórsko – Wierzchowiny – Wola Wadowska polegająca na budowie chodnika w m. Jamy (Przybysz)</w:t>
      </w:r>
      <w:r w:rsidR="009B02C1">
        <w:rPr>
          <w:rFonts w:ascii="Times New Roman" w:hAnsi="Times New Roman" w:cs="Times New Roman"/>
          <w:sz w:val="24"/>
          <w:szCs w:val="24"/>
        </w:rPr>
        <w:t xml:space="preserve"> </w:t>
      </w:r>
      <w:r w:rsidR="00FC401D" w:rsidRPr="00D864FF">
        <w:rPr>
          <w:rFonts w:ascii="Times New Roman" w:hAnsi="Times New Roman" w:cs="Times New Roman"/>
          <w:sz w:val="24"/>
          <w:szCs w:val="24"/>
        </w:rPr>
        <w:t>”</w:t>
      </w:r>
    </w:p>
    <w:p w:rsidR="00F80E47" w:rsidRDefault="00F80E47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01D" w:rsidRDefault="00FC401D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B6270" w:rsidRPr="000B6270" w:rsidRDefault="000B6270" w:rsidP="000B6270">
      <w:pPr>
        <w:jc w:val="both"/>
        <w:rPr>
          <w:rFonts w:ascii="Times New Roman" w:hAnsi="Times New Roman" w:cs="Times New Roman"/>
          <w:sz w:val="24"/>
          <w:szCs w:val="24"/>
        </w:rPr>
      </w:pPr>
      <w:r w:rsidRPr="000B6270">
        <w:rPr>
          <w:rFonts w:ascii="Times New Roman" w:hAnsi="Times New Roman" w:cs="Times New Roman"/>
          <w:sz w:val="24"/>
          <w:szCs w:val="24"/>
        </w:rPr>
        <w:t xml:space="preserve">Szczegółowe </w:t>
      </w:r>
      <w:proofErr w:type="gramStart"/>
      <w:r w:rsidRPr="000B6270">
        <w:rPr>
          <w:rFonts w:ascii="Times New Roman" w:hAnsi="Times New Roman" w:cs="Times New Roman"/>
          <w:sz w:val="24"/>
          <w:szCs w:val="24"/>
        </w:rPr>
        <w:t>warunki  udzielenia</w:t>
      </w:r>
      <w:proofErr w:type="gramEnd"/>
      <w:r w:rsidRPr="000B6270">
        <w:rPr>
          <w:rFonts w:ascii="Times New Roman" w:hAnsi="Times New Roman" w:cs="Times New Roman"/>
          <w:sz w:val="24"/>
          <w:szCs w:val="24"/>
        </w:rPr>
        <w:t xml:space="preserve"> pomocy finansowej w formie dotacji  celowej oraz przeznaczenia i zasad rozliczenia środków określone zostaną w umowie zawartej pomiędzy Gminą Wadowice Górne a Powiatem Mieleckim. </w:t>
      </w:r>
    </w:p>
    <w:p w:rsidR="000B6270" w:rsidRPr="00931493" w:rsidRDefault="000B6270" w:rsidP="000B6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FC401D" w:rsidRDefault="00FC401D" w:rsidP="00F80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sz w:val="24"/>
          <w:szCs w:val="24"/>
        </w:rPr>
        <w:t>Wadowice Górne.</w:t>
      </w:r>
    </w:p>
    <w:p w:rsidR="00FC401D" w:rsidRPr="00931493" w:rsidRDefault="00FC401D" w:rsidP="00F80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01D" w:rsidRPr="00931493" w:rsidRDefault="000B6270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FC401D" w:rsidRPr="00931493" w:rsidRDefault="00FC401D" w:rsidP="00F80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:rsidR="00FC401D" w:rsidRDefault="00FC401D" w:rsidP="00F80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40" w:rsidRDefault="00FD4D40"/>
    <w:p w:rsidR="00133390" w:rsidRDefault="00133390" w:rsidP="0013339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133390" w:rsidRDefault="00133390" w:rsidP="0013339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33390" w:rsidRDefault="00133390" w:rsidP="0013339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133390" w:rsidRDefault="00133390" w:rsidP="0013339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FC401D" w:rsidRDefault="00FC401D">
      <w:bookmarkStart w:id="0" w:name="_GoBack"/>
      <w:bookmarkEnd w:id="0"/>
    </w:p>
    <w:p w:rsidR="0055309F" w:rsidRDefault="0055309F"/>
    <w:p w:rsidR="0055309F" w:rsidRDefault="0055309F"/>
    <w:p w:rsidR="00FC401D" w:rsidRDefault="00FC401D" w:rsidP="00FC401D">
      <w:pPr>
        <w:tabs>
          <w:tab w:val="left" w:pos="3735"/>
        </w:tabs>
      </w:pPr>
      <w:r>
        <w:tab/>
      </w:r>
    </w:p>
    <w:p w:rsidR="00FC401D" w:rsidRDefault="00FC401D"/>
    <w:sectPr w:rsidR="00FC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2"/>
    <w:rsid w:val="000B6270"/>
    <w:rsid w:val="00133390"/>
    <w:rsid w:val="001C03F8"/>
    <w:rsid w:val="00340EBB"/>
    <w:rsid w:val="0055309F"/>
    <w:rsid w:val="005D74A4"/>
    <w:rsid w:val="006B1E92"/>
    <w:rsid w:val="006B75A9"/>
    <w:rsid w:val="007013E9"/>
    <w:rsid w:val="009B02C1"/>
    <w:rsid w:val="00B64865"/>
    <w:rsid w:val="00B94C3F"/>
    <w:rsid w:val="00BA5FAE"/>
    <w:rsid w:val="00C3034E"/>
    <w:rsid w:val="00C575B7"/>
    <w:rsid w:val="00C97C67"/>
    <w:rsid w:val="00D03D7A"/>
    <w:rsid w:val="00DA3192"/>
    <w:rsid w:val="00F80E47"/>
    <w:rsid w:val="00FC401D"/>
    <w:rsid w:val="00FD4D4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05E7-2F17-4DF0-BA50-C00CF65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01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4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01D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FC401D"/>
  </w:style>
  <w:style w:type="character" w:customStyle="1" w:styleId="ng-scope">
    <w:name w:val="ng-scope"/>
    <w:basedOn w:val="Domylnaczcionkaakapitu"/>
    <w:rsid w:val="00FC401D"/>
  </w:style>
  <w:style w:type="character" w:customStyle="1" w:styleId="Nagwek3Znak">
    <w:name w:val="Nagłówek 3 Znak"/>
    <w:basedOn w:val="Domylnaczcionkaakapitu"/>
    <w:link w:val="Nagwek3"/>
    <w:uiPriority w:val="9"/>
    <w:rsid w:val="00FC40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E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3339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3390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2020-09-17T12:06:00Z</cp:lastPrinted>
  <dcterms:created xsi:type="dcterms:W3CDTF">2020-12-21T08:29:00Z</dcterms:created>
  <dcterms:modified xsi:type="dcterms:W3CDTF">2021-02-09T11:04:00Z</dcterms:modified>
</cp:coreProperties>
</file>